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4BE" w:rsidRPr="001354D6" w:rsidRDefault="006074BE" w:rsidP="0037690C">
      <w:pPr>
        <w:spacing w:line="240" w:lineRule="auto"/>
        <w:jc w:val="center"/>
        <w:rPr>
          <w:rFonts w:ascii="Times New Roman" w:hAnsi="Times New Roman" w:cs="Times New Roman"/>
          <w:b/>
          <w:bCs/>
          <w:sz w:val="32"/>
          <w:szCs w:val="32"/>
        </w:rPr>
      </w:pPr>
      <w:r w:rsidRPr="001354D6">
        <w:rPr>
          <w:rFonts w:ascii="Times New Roman" w:hAnsi="Times New Roman" w:cs="Times New Roman"/>
          <w:b/>
          <w:bCs/>
          <w:sz w:val="32"/>
          <w:szCs w:val="32"/>
        </w:rPr>
        <w:t>Отчет о работе Тамбовского районного Совета</w:t>
      </w:r>
    </w:p>
    <w:p w:rsidR="006074BE" w:rsidRPr="001354D6" w:rsidRDefault="006074BE" w:rsidP="0037690C">
      <w:pPr>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народных депутатов за 2013-2014</w:t>
      </w:r>
      <w:r w:rsidRPr="001354D6">
        <w:rPr>
          <w:rFonts w:ascii="Times New Roman" w:hAnsi="Times New Roman" w:cs="Times New Roman"/>
          <w:b/>
          <w:bCs/>
          <w:sz w:val="32"/>
          <w:szCs w:val="32"/>
        </w:rPr>
        <w:t xml:space="preserve"> год</w:t>
      </w:r>
      <w:r>
        <w:rPr>
          <w:rFonts w:ascii="Times New Roman" w:hAnsi="Times New Roman" w:cs="Times New Roman"/>
          <w:b/>
          <w:bCs/>
          <w:sz w:val="32"/>
          <w:szCs w:val="32"/>
        </w:rPr>
        <w:t>ы</w:t>
      </w:r>
      <w:r w:rsidRPr="001354D6">
        <w:rPr>
          <w:rFonts w:ascii="Times New Roman" w:hAnsi="Times New Roman" w:cs="Times New Roman"/>
          <w:b/>
          <w:bCs/>
          <w:sz w:val="32"/>
          <w:szCs w:val="32"/>
        </w:rPr>
        <w:t>.</w:t>
      </w:r>
    </w:p>
    <w:p w:rsidR="006074BE" w:rsidRDefault="006074BE" w:rsidP="0037690C">
      <w:pPr>
        <w:spacing w:line="240" w:lineRule="auto"/>
        <w:rPr>
          <w:rFonts w:ascii="Times New Roman" w:hAnsi="Times New Roman" w:cs="Times New Roman"/>
          <w:b/>
          <w:bCs/>
          <w:sz w:val="28"/>
          <w:szCs w:val="28"/>
        </w:rPr>
      </w:pPr>
    </w:p>
    <w:p w:rsidR="006074BE" w:rsidRDefault="006074BE" w:rsidP="0037690C">
      <w:pPr>
        <w:spacing w:line="240" w:lineRule="auto"/>
        <w:jc w:val="center"/>
        <w:rPr>
          <w:rFonts w:ascii="Times New Roman" w:hAnsi="Times New Roman" w:cs="Times New Roman"/>
          <w:sz w:val="28"/>
          <w:szCs w:val="28"/>
        </w:rPr>
      </w:pPr>
      <w:r>
        <w:rPr>
          <w:rFonts w:ascii="Times New Roman" w:hAnsi="Times New Roman" w:cs="Times New Roman"/>
          <w:sz w:val="28"/>
          <w:szCs w:val="28"/>
        </w:rPr>
        <w:t>Уважаемые депутаты районного Совета!</w:t>
      </w:r>
    </w:p>
    <w:p w:rsidR="006074BE" w:rsidRDefault="006074BE" w:rsidP="0037690C">
      <w:pPr>
        <w:spacing w:line="240" w:lineRule="auto"/>
        <w:jc w:val="center"/>
        <w:rPr>
          <w:rFonts w:ascii="Times New Roman" w:hAnsi="Times New Roman" w:cs="Times New Roman"/>
          <w:sz w:val="28"/>
          <w:szCs w:val="28"/>
        </w:rPr>
      </w:pPr>
      <w:r>
        <w:rPr>
          <w:rFonts w:ascii="Times New Roman" w:hAnsi="Times New Roman" w:cs="Times New Roman"/>
          <w:sz w:val="28"/>
          <w:szCs w:val="28"/>
        </w:rPr>
        <w:t>Уважаемые участники сессии!</w:t>
      </w:r>
    </w:p>
    <w:p w:rsidR="006074BE" w:rsidRDefault="006074BE" w:rsidP="0037690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Представляю вашему вниманию отчет о деятельности  \Тамбовского районного Совета народных депутатов  \пятого созыва за период с марта 2013 года по сентябрь 2014года.</w:t>
      </w:r>
    </w:p>
    <w:p w:rsidR="006074BE" w:rsidRDefault="006074BE" w:rsidP="0037690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Работа Тамбовского районного Совета народных депутатов пятого созыва в отчетном периоде была организована в соответствии с положениями  Федерального закона от 06.10.2003 № 131 –ФЗ «Об общих принципах  организации местного самоуправления  в Российской Федерации», Устава Тамбовского района, Регламента Тамбовского районного Совета народных депутатов и осуществлялась на основании плана работы на год и ежемесячных планов работы.</w:t>
      </w:r>
    </w:p>
    <w:p w:rsidR="006074BE"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Приоритетные направления деятельности районного Совета определяются исходя из его полномочий, закрепленных в федеральном и региональном законодательстве, а также в Уставе района. Основной задачей районного Совета является нормотворческое обеспечение социально - экономического развития района.</w:t>
      </w:r>
    </w:p>
    <w:p w:rsidR="006074BE" w:rsidRDefault="006074BE" w:rsidP="0037690C">
      <w:pPr>
        <w:pStyle w:val="ListParagraph"/>
        <w:numPr>
          <w:ilvl w:val="0"/>
          <w:numId w:val="2"/>
        </w:numPr>
        <w:spacing w:after="0" w:line="24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Состав представительного органа</w:t>
      </w:r>
      <w:r w:rsidRPr="008A1741">
        <w:rPr>
          <w:rFonts w:ascii="Times New Roman" w:hAnsi="Times New Roman" w:cs="Times New Roman"/>
          <w:b/>
          <w:bCs/>
          <w:i/>
          <w:iCs/>
          <w:sz w:val="28"/>
          <w:szCs w:val="28"/>
        </w:rPr>
        <w:t xml:space="preserve"> и</w:t>
      </w:r>
    </w:p>
    <w:p w:rsidR="006074BE" w:rsidRDefault="006074BE" w:rsidP="0037690C">
      <w:pPr>
        <w:pStyle w:val="ListParagraph"/>
        <w:spacing w:after="0" w:line="24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организационно- правовое</w:t>
      </w:r>
      <w:r w:rsidRPr="008A1741">
        <w:rPr>
          <w:rFonts w:ascii="Times New Roman" w:hAnsi="Times New Roman" w:cs="Times New Roman"/>
          <w:b/>
          <w:bCs/>
          <w:i/>
          <w:iCs/>
          <w:sz w:val="28"/>
          <w:szCs w:val="28"/>
        </w:rPr>
        <w:t xml:space="preserve"> обеспечение его деятельности</w:t>
      </w:r>
      <w:r>
        <w:rPr>
          <w:rFonts w:ascii="Times New Roman" w:hAnsi="Times New Roman" w:cs="Times New Roman"/>
          <w:b/>
          <w:bCs/>
          <w:i/>
          <w:iCs/>
          <w:sz w:val="28"/>
          <w:szCs w:val="28"/>
        </w:rPr>
        <w:t>.</w:t>
      </w:r>
    </w:p>
    <w:p w:rsidR="006074BE" w:rsidRPr="008A1741" w:rsidRDefault="006074BE" w:rsidP="0037690C">
      <w:pPr>
        <w:pStyle w:val="ListParagraph"/>
        <w:spacing w:after="0" w:line="240" w:lineRule="auto"/>
        <w:jc w:val="both"/>
        <w:rPr>
          <w:rFonts w:ascii="Times New Roman" w:hAnsi="Times New Roman" w:cs="Times New Roman"/>
          <w:b/>
          <w:bCs/>
          <w:i/>
          <w:iCs/>
          <w:sz w:val="28"/>
          <w:szCs w:val="28"/>
        </w:rPr>
      </w:pPr>
    </w:p>
    <w:p w:rsidR="006074BE" w:rsidRDefault="006074BE" w:rsidP="0037690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составе представительного органа нынешнего пятого созыва было избрано 19 депутатов, представляющих интересы пяти избирательных округов. В сентябре 2013 года из состава депутатов выбыл Штукатуров Н.В.в связи с избранием его главой  Новоалександровского сельского Совета.</w:t>
      </w:r>
    </w:p>
    <w:p w:rsidR="006074BE"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В настоящее время депутатский корпус представляют 18 депутатов.</w:t>
      </w:r>
    </w:p>
    <w:p w:rsidR="006074BE" w:rsidRDefault="006074BE" w:rsidP="0037690C">
      <w:pPr>
        <w:spacing w:line="240" w:lineRule="auto"/>
        <w:ind w:firstLine="708"/>
        <w:jc w:val="both"/>
        <w:rPr>
          <w:rFonts w:ascii="Times New Roman" w:hAnsi="Times New Roman" w:cs="Times New Roman"/>
          <w:color w:val="FF0000"/>
          <w:sz w:val="28"/>
          <w:szCs w:val="28"/>
        </w:rPr>
      </w:pPr>
      <w:r>
        <w:rPr>
          <w:rFonts w:ascii="Times New Roman" w:hAnsi="Times New Roman" w:cs="Times New Roman"/>
          <w:sz w:val="28"/>
          <w:szCs w:val="28"/>
        </w:rPr>
        <w:t>В структуру районного Совета входит аппарат, состоящий  организационного отдела, занимающегося обеспечением деятельности  районного Совета, оказанием организационной, методической и юридической помощи депутатам районного Совета, а также сельским советам, жителям района.</w:t>
      </w:r>
    </w:p>
    <w:p w:rsidR="006074BE" w:rsidRDefault="006074BE" w:rsidP="0037690C">
      <w:pPr>
        <w:spacing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Вопросы компетенции районного Совета .</w:t>
      </w:r>
    </w:p>
    <w:p w:rsidR="006074BE" w:rsidRDefault="006074BE" w:rsidP="0037690C">
      <w:pPr>
        <w:spacing w:line="240" w:lineRule="auto"/>
        <w:jc w:val="both"/>
        <w:rPr>
          <w:rFonts w:ascii="Times New Roman" w:hAnsi="Times New Roman" w:cs="Times New Roman"/>
          <w:sz w:val="28"/>
          <w:szCs w:val="28"/>
          <w:u w:val="single"/>
        </w:rPr>
      </w:pPr>
      <w:r>
        <w:rPr>
          <w:rFonts w:ascii="Times New Roman" w:hAnsi="Times New Roman" w:cs="Times New Roman"/>
          <w:sz w:val="28"/>
          <w:szCs w:val="28"/>
          <w:u w:val="single"/>
        </w:rPr>
        <w:t>Принятие Устава Тамбовского района и внесение в него изменений.</w:t>
      </w:r>
    </w:p>
    <w:p w:rsidR="006074BE"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В течение отчетного периода районный Совет пять раз вносил изменения в Устав для приведения его в соответствие меняющемуся законодательству и внесения иных поправок. Проекты решений были подготовлены районным Советом, опубликованы в газете «Амурский маяк», обсуждались на публичных слушаниях. После принятия решения о внесении изменений на сессии районного Совета и подписания его главой района пакет документов направлялся в органы юстиции для регистрации. В настоящее время Устав района приведен в соответствии действующему законодательству и находится в актуальной редакции. Постоянно ведется работа по приведению Уставов поселений  в соответствие в действующим законодательством. </w:t>
      </w:r>
    </w:p>
    <w:p w:rsidR="006074BE" w:rsidRDefault="006074BE" w:rsidP="0037690C">
      <w:pPr>
        <w:spacing w:line="240" w:lineRule="auto"/>
        <w:jc w:val="both"/>
        <w:rPr>
          <w:rFonts w:ascii="Times New Roman" w:hAnsi="Times New Roman" w:cs="Times New Roman"/>
          <w:sz w:val="28"/>
          <w:szCs w:val="28"/>
        </w:rPr>
      </w:pPr>
    </w:p>
    <w:p w:rsidR="006074BE" w:rsidRDefault="006074BE" w:rsidP="0037690C">
      <w:pPr>
        <w:spacing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Утверждение местного бюджета и отчёта о его исполнении.</w:t>
      </w:r>
    </w:p>
    <w:p w:rsidR="006074BE" w:rsidRDefault="006074BE" w:rsidP="0037690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отчетном периоде проводилась работа по отчёту об исполнении районного бюджета за 2013 год и составлению районного бюджета на 2014 год и плановый период 2015 и 2016 годов. Проекты их были рассмотрены на публичных слушаниях и обсуждались на заседаниях постоянной комиссии по  бюджету, налогам, собственности и экономике. Работа проводилась открыто, гласно, с участием депутатов районного Совета, представителей администрации района, получателей средств районного бюджета.</w:t>
      </w:r>
    </w:p>
    <w:p w:rsidR="006074BE" w:rsidRDefault="006074BE" w:rsidP="0037690C">
      <w:pPr>
        <w:spacing w:line="240" w:lineRule="auto"/>
        <w:jc w:val="both"/>
        <w:rPr>
          <w:rFonts w:ascii="Times New Roman" w:hAnsi="Times New Roman" w:cs="Times New Roman"/>
          <w:color w:val="FF0000"/>
          <w:sz w:val="28"/>
          <w:szCs w:val="28"/>
        </w:rPr>
      </w:pPr>
      <w:r>
        <w:rPr>
          <w:rFonts w:ascii="Times New Roman" w:hAnsi="Times New Roman" w:cs="Times New Roman"/>
          <w:sz w:val="28"/>
          <w:szCs w:val="28"/>
        </w:rPr>
        <w:t>В ходе исполнения районного бюджета за этот период в него 9</w:t>
      </w:r>
      <w:r>
        <w:rPr>
          <w:rFonts w:ascii="Times New Roman" w:hAnsi="Times New Roman" w:cs="Times New Roman"/>
          <w:color w:val="FF0000"/>
          <w:sz w:val="28"/>
          <w:szCs w:val="28"/>
        </w:rPr>
        <w:t xml:space="preserve"> </w:t>
      </w:r>
      <w:r>
        <w:rPr>
          <w:rFonts w:ascii="Times New Roman" w:hAnsi="Times New Roman" w:cs="Times New Roman"/>
          <w:sz w:val="28"/>
          <w:szCs w:val="28"/>
        </w:rPr>
        <w:t>раз вносились изменения в связи с направлением средств на решение вопросов местного значения Тамбовского района, поступлением дополнительной финансовой помощи в районный бюджет из бюджетов других уровней и собственных доходов и изменением межбюджетных трансфертов из районного бюджета в бюджеты поселений Тамбовского района.</w:t>
      </w:r>
    </w:p>
    <w:p w:rsidR="006074BE" w:rsidRPr="0015568C" w:rsidRDefault="006074BE" w:rsidP="0037690C">
      <w:pPr>
        <w:spacing w:line="240" w:lineRule="auto"/>
        <w:jc w:val="both"/>
        <w:rPr>
          <w:rFonts w:ascii="Times New Roman" w:hAnsi="Times New Roman" w:cs="Times New Roman"/>
          <w:color w:val="FF0000"/>
          <w:sz w:val="28"/>
          <w:szCs w:val="28"/>
        </w:rPr>
      </w:pPr>
    </w:p>
    <w:p w:rsidR="006074BE" w:rsidRDefault="006074BE" w:rsidP="0037690C">
      <w:pPr>
        <w:pStyle w:val="ListParagraph"/>
        <w:numPr>
          <w:ilvl w:val="0"/>
          <w:numId w:val="2"/>
        </w:numPr>
        <w:spacing w:line="240" w:lineRule="auto"/>
        <w:jc w:val="center"/>
        <w:rPr>
          <w:rFonts w:ascii="Times New Roman" w:hAnsi="Times New Roman" w:cs="Times New Roman"/>
          <w:b/>
          <w:bCs/>
          <w:i/>
          <w:iCs/>
          <w:sz w:val="28"/>
          <w:szCs w:val="28"/>
        </w:rPr>
      </w:pPr>
      <w:r w:rsidRPr="003155E7">
        <w:rPr>
          <w:rFonts w:ascii="Times New Roman" w:hAnsi="Times New Roman" w:cs="Times New Roman"/>
          <w:b/>
          <w:bCs/>
          <w:i/>
          <w:iCs/>
          <w:sz w:val="28"/>
          <w:szCs w:val="28"/>
        </w:rPr>
        <w:t>Нормотворческая деятельность</w:t>
      </w:r>
      <w:r>
        <w:rPr>
          <w:rFonts w:ascii="Times New Roman" w:hAnsi="Times New Roman" w:cs="Times New Roman"/>
          <w:b/>
          <w:bCs/>
          <w:i/>
          <w:iCs/>
          <w:sz w:val="28"/>
          <w:szCs w:val="28"/>
        </w:rPr>
        <w:t>.</w:t>
      </w:r>
    </w:p>
    <w:p w:rsidR="006074BE" w:rsidRPr="00446420" w:rsidRDefault="006074BE" w:rsidP="0037690C">
      <w:pPr>
        <w:spacing w:line="240" w:lineRule="auto"/>
        <w:ind w:firstLine="360"/>
        <w:jc w:val="both"/>
        <w:rPr>
          <w:rFonts w:ascii="Times New Roman" w:hAnsi="Times New Roman" w:cs="Times New Roman"/>
          <w:sz w:val="28"/>
          <w:szCs w:val="28"/>
        </w:rPr>
      </w:pPr>
      <w:r w:rsidRPr="00446420">
        <w:rPr>
          <w:rFonts w:ascii="Times New Roman" w:hAnsi="Times New Roman" w:cs="Times New Roman"/>
          <w:sz w:val="28"/>
          <w:szCs w:val="28"/>
        </w:rPr>
        <w:t>Законодательно уста</w:t>
      </w:r>
      <w:r>
        <w:rPr>
          <w:rFonts w:ascii="Times New Roman" w:hAnsi="Times New Roman" w:cs="Times New Roman"/>
          <w:sz w:val="28"/>
          <w:szCs w:val="28"/>
        </w:rPr>
        <w:t xml:space="preserve">новленные для районного Совета </w:t>
      </w:r>
      <w:r w:rsidRPr="00446420">
        <w:rPr>
          <w:rFonts w:ascii="Times New Roman" w:hAnsi="Times New Roman" w:cs="Times New Roman"/>
          <w:sz w:val="28"/>
          <w:szCs w:val="28"/>
        </w:rPr>
        <w:t xml:space="preserve">как представительного </w:t>
      </w:r>
      <w:r>
        <w:rPr>
          <w:rFonts w:ascii="Times New Roman" w:hAnsi="Times New Roman" w:cs="Times New Roman"/>
          <w:sz w:val="28"/>
          <w:szCs w:val="28"/>
        </w:rPr>
        <w:t>органа местного самоуправления функции – законодательная, контрольная и представительная деятельность - включают в себя рассмотрение проектов правовых актов</w:t>
      </w:r>
      <w:r w:rsidRPr="00446420">
        <w:rPr>
          <w:rFonts w:ascii="Times New Roman" w:hAnsi="Times New Roman" w:cs="Times New Roman"/>
          <w:sz w:val="28"/>
          <w:szCs w:val="28"/>
        </w:rPr>
        <w:t>, законодательных иници</w:t>
      </w:r>
      <w:r>
        <w:rPr>
          <w:rFonts w:ascii="Times New Roman" w:hAnsi="Times New Roman" w:cs="Times New Roman"/>
          <w:sz w:val="28"/>
          <w:szCs w:val="28"/>
        </w:rPr>
        <w:t>атив  представительных органов местного самоуправления и принятие по ним  решений</w:t>
      </w:r>
      <w:r w:rsidRPr="00446420">
        <w:rPr>
          <w:rFonts w:ascii="Times New Roman" w:hAnsi="Times New Roman" w:cs="Times New Roman"/>
          <w:sz w:val="28"/>
          <w:szCs w:val="28"/>
        </w:rPr>
        <w:t xml:space="preserve">, обязательных к </w:t>
      </w:r>
      <w:r>
        <w:rPr>
          <w:rFonts w:ascii="Times New Roman" w:hAnsi="Times New Roman" w:cs="Times New Roman"/>
          <w:sz w:val="28"/>
          <w:szCs w:val="28"/>
        </w:rPr>
        <w:t>исполнению на территории района</w:t>
      </w:r>
      <w:r w:rsidRPr="00446420">
        <w:rPr>
          <w:rFonts w:ascii="Times New Roman" w:hAnsi="Times New Roman" w:cs="Times New Roman"/>
          <w:sz w:val="28"/>
          <w:szCs w:val="28"/>
        </w:rPr>
        <w:t>, выражение  политических и социа</w:t>
      </w:r>
      <w:r>
        <w:rPr>
          <w:rFonts w:ascii="Times New Roman" w:hAnsi="Times New Roman" w:cs="Times New Roman"/>
          <w:sz w:val="28"/>
          <w:szCs w:val="28"/>
        </w:rPr>
        <w:t>льных интересов избирателей. О</w:t>
      </w:r>
      <w:r w:rsidRPr="00446420">
        <w:rPr>
          <w:rFonts w:ascii="Times New Roman" w:hAnsi="Times New Roman" w:cs="Times New Roman"/>
          <w:sz w:val="28"/>
          <w:szCs w:val="28"/>
        </w:rPr>
        <w:t>сновными формами являются нормотворческая деят</w:t>
      </w:r>
      <w:r>
        <w:rPr>
          <w:rFonts w:ascii="Times New Roman" w:hAnsi="Times New Roman" w:cs="Times New Roman"/>
          <w:sz w:val="28"/>
          <w:szCs w:val="28"/>
        </w:rPr>
        <w:t>ельность, проведение сессий, р</w:t>
      </w:r>
      <w:r w:rsidRPr="00446420">
        <w:rPr>
          <w:rFonts w:ascii="Times New Roman" w:hAnsi="Times New Roman" w:cs="Times New Roman"/>
          <w:sz w:val="28"/>
          <w:szCs w:val="28"/>
        </w:rPr>
        <w:t>абота депутатов в пост</w:t>
      </w:r>
      <w:r>
        <w:rPr>
          <w:rFonts w:ascii="Times New Roman" w:hAnsi="Times New Roman" w:cs="Times New Roman"/>
          <w:sz w:val="28"/>
          <w:szCs w:val="28"/>
        </w:rPr>
        <w:t>оянных комиссиях, избирательных округах</w:t>
      </w:r>
      <w:r w:rsidRPr="00446420">
        <w:rPr>
          <w:rFonts w:ascii="Times New Roman" w:hAnsi="Times New Roman" w:cs="Times New Roman"/>
          <w:sz w:val="28"/>
          <w:szCs w:val="28"/>
        </w:rPr>
        <w:t>,</w:t>
      </w:r>
      <w:r>
        <w:rPr>
          <w:rFonts w:ascii="Times New Roman" w:hAnsi="Times New Roman" w:cs="Times New Roman"/>
          <w:sz w:val="28"/>
          <w:szCs w:val="28"/>
        </w:rPr>
        <w:t xml:space="preserve"> контрольная деятельность</w:t>
      </w:r>
      <w:r w:rsidRPr="00446420">
        <w:rPr>
          <w:rFonts w:ascii="Times New Roman" w:hAnsi="Times New Roman" w:cs="Times New Roman"/>
          <w:sz w:val="28"/>
          <w:szCs w:val="28"/>
        </w:rPr>
        <w:t>,</w:t>
      </w:r>
      <w:r>
        <w:rPr>
          <w:rFonts w:ascii="Times New Roman" w:hAnsi="Times New Roman" w:cs="Times New Roman"/>
          <w:sz w:val="28"/>
          <w:szCs w:val="28"/>
        </w:rPr>
        <w:t xml:space="preserve"> </w:t>
      </w:r>
      <w:r w:rsidRPr="00446420">
        <w:rPr>
          <w:rFonts w:ascii="Times New Roman" w:hAnsi="Times New Roman" w:cs="Times New Roman"/>
          <w:sz w:val="28"/>
          <w:szCs w:val="28"/>
        </w:rPr>
        <w:t>организационные мероприятия.</w:t>
      </w:r>
    </w:p>
    <w:p w:rsidR="006074BE" w:rsidRDefault="006074BE" w:rsidP="0037690C">
      <w:pPr>
        <w:pStyle w:val="ListParagraph"/>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Одна из основных функций представительного органа местного самоуправления, закрепленных Федеральным Законом № 131 «Об общих принципах организации местного самоуправления в Российской Федерации – осуществлять нормотворчество в соответствии с полномочиями, прописанными в федеральном и региональном законодательстве, а также в  муниципальной нормативно - правовой базе.</w:t>
      </w:r>
    </w:p>
    <w:p w:rsidR="006074BE" w:rsidRDefault="006074BE" w:rsidP="0037690C">
      <w:pPr>
        <w:pStyle w:val="ListParagraph"/>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Первоначальный план работы районного Совета на 2013 год состоял из 6 разделов </w:t>
      </w:r>
      <w:r w:rsidRPr="00262082">
        <w:rPr>
          <w:rFonts w:ascii="Times New Roman" w:hAnsi="Times New Roman" w:cs="Times New Roman"/>
          <w:sz w:val="28"/>
          <w:szCs w:val="28"/>
        </w:rPr>
        <w:t>и</w:t>
      </w:r>
      <w:r>
        <w:rPr>
          <w:rFonts w:ascii="Times New Roman" w:hAnsi="Times New Roman" w:cs="Times New Roman"/>
          <w:sz w:val="28"/>
          <w:szCs w:val="28"/>
        </w:rPr>
        <w:t xml:space="preserve"> 85</w:t>
      </w:r>
      <w:r>
        <w:rPr>
          <w:rFonts w:ascii="Times New Roman" w:hAnsi="Times New Roman" w:cs="Times New Roman"/>
          <w:color w:val="FF0000"/>
          <w:sz w:val="28"/>
          <w:szCs w:val="28"/>
        </w:rPr>
        <w:t xml:space="preserve"> </w:t>
      </w:r>
      <w:r>
        <w:rPr>
          <w:rFonts w:ascii="Times New Roman" w:hAnsi="Times New Roman" w:cs="Times New Roman"/>
          <w:sz w:val="28"/>
          <w:szCs w:val="28"/>
        </w:rPr>
        <w:t>пунктов, в течение отчетного периода в него вносились изменения и дополнения по мере необходимости.</w:t>
      </w:r>
    </w:p>
    <w:p w:rsidR="006074BE" w:rsidRDefault="006074BE" w:rsidP="0037690C">
      <w:pPr>
        <w:spacing w:line="240" w:lineRule="auto"/>
        <w:jc w:val="both"/>
        <w:rPr>
          <w:rFonts w:ascii="Times New Roman" w:hAnsi="Times New Roman" w:cs="Times New Roman"/>
          <w:sz w:val="28"/>
          <w:szCs w:val="28"/>
        </w:rPr>
      </w:pPr>
      <w:r w:rsidRPr="00806F26">
        <w:rPr>
          <w:rFonts w:ascii="Times New Roman" w:hAnsi="Times New Roman" w:cs="Times New Roman"/>
          <w:sz w:val="28"/>
          <w:szCs w:val="28"/>
        </w:rPr>
        <w:t>За о</w:t>
      </w:r>
      <w:r>
        <w:rPr>
          <w:rFonts w:ascii="Times New Roman" w:hAnsi="Times New Roman" w:cs="Times New Roman"/>
          <w:sz w:val="28"/>
          <w:szCs w:val="28"/>
        </w:rPr>
        <w:t>тчетный период было проведено 9 сессий</w:t>
      </w:r>
      <w:r w:rsidRPr="00806F26">
        <w:rPr>
          <w:rFonts w:ascii="Times New Roman" w:hAnsi="Times New Roman" w:cs="Times New Roman"/>
          <w:sz w:val="28"/>
          <w:szCs w:val="28"/>
        </w:rPr>
        <w:t>. Внеочередны</w:t>
      </w:r>
      <w:r>
        <w:rPr>
          <w:rFonts w:ascii="Times New Roman" w:hAnsi="Times New Roman" w:cs="Times New Roman"/>
          <w:sz w:val="28"/>
          <w:szCs w:val="28"/>
        </w:rPr>
        <w:t xml:space="preserve">х – 2 . Из них по предложению  лавы </w:t>
      </w:r>
      <w:r w:rsidRPr="00806F26">
        <w:rPr>
          <w:rFonts w:ascii="Times New Roman" w:hAnsi="Times New Roman" w:cs="Times New Roman"/>
          <w:sz w:val="28"/>
          <w:szCs w:val="28"/>
        </w:rPr>
        <w:t>района</w:t>
      </w:r>
      <w:r>
        <w:rPr>
          <w:rFonts w:ascii="Times New Roman" w:hAnsi="Times New Roman" w:cs="Times New Roman"/>
          <w:sz w:val="28"/>
          <w:szCs w:val="28"/>
        </w:rPr>
        <w:t xml:space="preserve"> - </w:t>
      </w:r>
      <w:r w:rsidRPr="00806F26">
        <w:rPr>
          <w:rFonts w:ascii="Times New Roman" w:hAnsi="Times New Roman" w:cs="Times New Roman"/>
          <w:sz w:val="28"/>
          <w:szCs w:val="28"/>
        </w:rPr>
        <w:t>2</w:t>
      </w:r>
      <w:r w:rsidRPr="00364F88">
        <w:rPr>
          <w:rFonts w:ascii="Times New Roman" w:hAnsi="Times New Roman" w:cs="Times New Roman"/>
          <w:sz w:val="28"/>
          <w:szCs w:val="28"/>
        </w:rPr>
        <w:t xml:space="preserve"> </w:t>
      </w:r>
      <w:r>
        <w:rPr>
          <w:rFonts w:ascii="Times New Roman" w:hAnsi="Times New Roman" w:cs="Times New Roman"/>
          <w:sz w:val="28"/>
          <w:szCs w:val="28"/>
        </w:rPr>
        <w:t>Все вопросы, выносимые на заседания  районного Совета, предварительно отрабатываются: проекты направляются  на экспертизу в структурные подразделения администрации района, организационный отдел, в контрольно - финансовый отдел, прокуратуру района.</w:t>
      </w:r>
    </w:p>
    <w:p w:rsidR="006074BE" w:rsidRPr="00806F26"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Важным звеном в системе подготовки решений районного Совета является  работа постоянных депутатских комиссий. За отчетный период 9 состоялось  заседаний  комиссий, все они проведены согласно Регламенту.</w:t>
      </w:r>
    </w:p>
    <w:p w:rsidR="006074BE" w:rsidRPr="00806F26" w:rsidRDefault="006074BE" w:rsidP="00FB528B">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Случаев переноса даты </w:t>
      </w:r>
      <w:r w:rsidRPr="00806F26">
        <w:rPr>
          <w:rFonts w:ascii="Times New Roman" w:hAnsi="Times New Roman" w:cs="Times New Roman"/>
          <w:sz w:val="28"/>
          <w:szCs w:val="28"/>
        </w:rPr>
        <w:t>проведения сессии из-за отсутствия квору</w:t>
      </w:r>
      <w:r>
        <w:rPr>
          <w:rFonts w:ascii="Times New Roman" w:hAnsi="Times New Roman" w:cs="Times New Roman"/>
          <w:sz w:val="28"/>
          <w:szCs w:val="28"/>
        </w:rPr>
        <w:t>ма не было, что свидетельствует</w:t>
      </w:r>
      <w:r w:rsidRPr="00806F26">
        <w:rPr>
          <w:rFonts w:ascii="Times New Roman" w:hAnsi="Times New Roman" w:cs="Times New Roman"/>
          <w:sz w:val="28"/>
          <w:szCs w:val="28"/>
        </w:rPr>
        <w:t xml:space="preserve"> о высокой ответств</w:t>
      </w:r>
      <w:r>
        <w:rPr>
          <w:rFonts w:ascii="Times New Roman" w:hAnsi="Times New Roman" w:cs="Times New Roman"/>
          <w:sz w:val="28"/>
          <w:szCs w:val="28"/>
        </w:rPr>
        <w:t xml:space="preserve">енности и дисциплинированности </w:t>
      </w:r>
      <w:r w:rsidRPr="00806F26">
        <w:rPr>
          <w:rFonts w:ascii="Times New Roman" w:hAnsi="Times New Roman" w:cs="Times New Roman"/>
          <w:sz w:val="28"/>
          <w:szCs w:val="28"/>
        </w:rPr>
        <w:t>народных депутатов.</w:t>
      </w:r>
    </w:p>
    <w:p w:rsidR="006074BE" w:rsidRDefault="006074BE" w:rsidP="00FB528B">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Согласно статьи 20 Регламента районного Совета </w:t>
      </w:r>
      <w:r w:rsidRPr="00806F26">
        <w:rPr>
          <w:rFonts w:ascii="Times New Roman" w:hAnsi="Times New Roman" w:cs="Times New Roman"/>
          <w:sz w:val="28"/>
          <w:szCs w:val="28"/>
        </w:rPr>
        <w:t>присутствие  депута</w:t>
      </w:r>
      <w:r>
        <w:rPr>
          <w:rFonts w:ascii="Times New Roman" w:hAnsi="Times New Roman" w:cs="Times New Roman"/>
          <w:sz w:val="28"/>
          <w:szCs w:val="28"/>
        </w:rPr>
        <w:t xml:space="preserve">та на каждой сессии является одной из основных обязанностей. Средняя явка составила </w:t>
      </w:r>
      <w:r w:rsidRPr="00806F26">
        <w:rPr>
          <w:rFonts w:ascii="Times New Roman" w:hAnsi="Times New Roman" w:cs="Times New Roman"/>
          <w:sz w:val="28"/>
          <w:szCs w:val="28"/>
        </w:rPr>
        <w:t xml:space="preserve">91 %. </w:t>
      </w:r>
    </w:p>
    <w:p w:rsidR="006074BE" w:rsidRPr="00FA5E08" w:rsidRDefault="006074BE" w:rsidP="00FB528B">
      <w:pPr>
        <w:pStyle w:val="ListParagraph"/>
        <w:spacing w:line="240" w:lineRule="auto"/>
        <w:ind w:left="0"/>
        <w:jc w:val="both"/>
        <w:rPr>
          <w:rFonts w:ascii="Times New Roman" w:hAnsi="Times New Roman" w:cs="Times New Roman"/>
          <w:sz w:val="28"/>
          <w:szCs w:val="28"/>
        </w:rPr>
      </w:pPr>
      <w:r>
        <w:rPr>
          <w:rFonts w:ascii="Times New Roman" w:hAnsi="Times New Roman" w:cs="Times New Roman"/>
          <w:sz w:val="28"/>
          <w:szCs w:val="28"/>
        </w:rPr>
        <w:t>На сессиях районного Совета  обсуждались самые разные вопросы, которые имеют прямое отношение к жителям нашего района и трудовым коллективам. Всего за отчетный период рассмотрено 133 вопросов.</w:t>
      </w:r>
    </w:p>
    <w:p w:rsidR="006074BE" w:rsidRDefault="006074BE" w:rsidP="0037690C">
      <w:pPr>
        <w:pStyle w:val="ListParagraph"/>
        <w:spacing w:line="240" w:lineRule="auto"/>
        <w:jc w:val="both"/>
        <w:rPr>
          <w:rFonts w:ascii="Times New Roman" w:hAnsi="Times New Roman" w:cs="Times New Roman"/>
          <w:sz w:val="28"/>
          <w:szCs w:val="28"/>
        </w:rPr>
      </w:pPr>
      <w:r>
        <w:rPr>
          <w:rFonts w:ascii="Times New Roman" w:hAnsi="Times New Roman" w:cs="Times New Roman"/>
          <w:sz w:val="28"/>
          <w:szCs w:val="28"/>
        </w:rPr>
        <w:t>Содержание нормативно - правовых актов, рассмотренных районным Советом и получивших поддержку депутатов, следующе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5"/>
        <w:gridCol w:w="6488"/>
        <w:gridCol w:w="1808"/>
      </w:tblGrid>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Тематика принятых решений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Количество принятых решений </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Приведение Устава Тамбовского района в соответствие с действующим законодательством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5</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Социальная сфера</w:t>
            </w:r>
            <w:r w:rsidRPr="009633E5">
              <w:rPr>
                <w:rFonts w:ascii="Times New Roman" w:hAnsi="Times New Roman" w:cs="Times New Roman"/>
                <w:sz w:val="28"/>
                <w:szCs w:val="28"/>
              </w:rPr>
              <w:t>:</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6</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3</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     -здравоохранение</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4</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     -образование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4</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5</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     -культура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6</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Финансы и экономика</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31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7</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Организация работы Совета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8</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8</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Имущество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14</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9</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Землепользование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10</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ЖКХ</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11</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Архитектура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12</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Отделом сельского хозяйства</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13</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Отделом жизнеобеспечения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14</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Комиссией по делам несовершеннолетних</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3</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15</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Сельскими Советами народных депутатов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3</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16</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О награждении Почетной грамотой председателя районного Совета народных депутатов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15</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17</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О награждении Почетной грамотой председателя Законодательного Собрания Амурской области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6</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18</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Об</w:t>
            </w:r>
            <w:r>
              <w:rPr>
                <w:rFonts w:ascii="Times New Roman" w:hAnsi="Times New Roman" w:cs="Times New Roman"/>
                <w:sz w:val="28"/>
                <w:szCs w:val="28"/>
              </w:rPr>
              <w:t xml:space="preserve"> увековечении памяти Медведева А</w:t>
            </w:r>
            <w:r w:rsidRPr="009633E5">
              <w:rPr>
                <w:rFonts w:ascii="Times New Roman" w:hAnsi="Times New Roman" w:cs="Times New Roman"/>
                <w:sz w:val="28"/>
                <w:szCs w:val="28"/>
              </w:rPr>
              <w:t>.К.</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19</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О присвоении звания «Почетный гражданин»</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20</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Структура Администрации</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21</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Аренда (субаренда)</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22</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Обращения районных Советов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23</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Отчет ТИК</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24</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О контрольно</w:t>
            </w:r>
            <w:r>
              <w:rPr>
                <w:rFonts w:ascii="Times New Roman" w:hAnsi="Times New Roman" w:cs="Times New Roman"/>
                <w:sz w:val="28"/>
                <w:szCs w:val="28"/>
              </w:rPr>
              <w:t xml:space="preserve"> </w:t>
            </w:r>
            <w:r w:rsidRPr="009633E5">
              <w:rPr>
                <w:rFonts w:ascii="Times New Roman" w:hAnsi="Times New Roman" w:cs="Times New Roman"/>
                <w:sz w:val="28"/>
                <w:szCs w:val="28"/>
              </w:rPr>
              <w:t xml:space="preserve">- счетном органе Тамбовского района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25</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О назначении выборов в Тамбовском районе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26</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О внесении изменений в Положение о Почетном гражданине Тамбовского района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27</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О досрочном прекращении  полномочий депутата районного Совета </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28</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29</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30</w:t>
            </w:r>
          </w:p>
        </w:tc>
        <w:tc>
          <w:tcPr>
            <w:tcW w:w="648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r>
      <w:tr w:rsidR="006074BE" w:rsidRPr="009633E5">
        <w:tc>
          <w:tcPr>
            <w:tcW w:w="555"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c>
          <w:tcPr>
            <w:tcW w:w="6488" w:type="dxa"/>
          </w:tcPr>
          <w:p w:rsidR="006074BE" w:rsidRPr="00FB528B" w:rsidRDefault="006074BE" w:rsidP="0037690C">
            <w:pPr>
              <w:pStyle w:val="ListParagraph"/>
              <w:spacing w:after="0" w:line="240" w:lineRule="auto"/>
              <w:ind w:left="0"/>
              <w:jc w:val="both"/>
              <w:rPr>
                <w:rFonts w:ascii="Times New Roman" w:hAnsi="Times New Roman" w:cs="Times New Roman"/>
                <w:b/>
                <w:bCs/>
                <w:sz w:val="28"/>
                <w:szCs w:val="28"/>
              </w:rPr>
            </w:pPr>
            <w:r w:rsidRPr="00FB528B">
              <w:rPr>
                <w:rFonts w:ascii="Times New Roman" w:hAnsi="Times New Roman" w:cs="Times New Roman"/>
                <w:b/>
                <w:bCs/>
                <w:sz w:val="28"/>
                <w:szCs w:val="28"/>
              </w:rPr>
              <w:t xml:space="preserve">   Итого:</w:t>
            </w:r>
          </w:p>
        </w:tc>
        <w:tc>
          <w:tcPr>
            <w:tcW w:w="1808"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133</w:t>
            </w:r>
          </w:p>
        </w:tc>
      </w:tr>
    </w:tbl>
    <w:p w:rsidR="006074BE" w:rsidRDefault="006074BE" w:rsidP="0037690C">
      <w:pPr>
        <w:spacing w:line="240" w:lineRule="auto"/>
        <w:jc w:val="both"/>
        <w:rPr>
          <w:rFonts w:ascii="Times New Roman" w:hAnsi="Times New Roman" w:cs="Times New Roman"/>
          <w:sz w:val="28"/>
          <w:szCs w:val="28"/>
        </w:rPr>
      </w:pPr>
      <w:r w:rsidRPr="003C552B">
        <w:rPr>
          <w:rFonts w:ascii="Times New Roman" w:hAnsi="Times New Roman" w:cs="Times New Roman"/>
          <w:sz w:val="28"/>
          <w:szCs w:val="28"/>
        </w:rPr>
        <w:t xml:space="preserve"> </w:t>
      </w:r>
    </w:p>
    <w:p w:rsidR="006074BE" w:rsidRPr="003C552B" w:rsidRDefault="006074BE" w:rsidP="00FB528B">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Информация о результатах рассмотрения </w:t>
      </w:r>
      <w:r w:rsidRPr="003C552B">
        <w:rPr>
          <w:rFonts w:ascii="Times New Roman" w:hAnsi="Times New Roman" w:cs="Times New Roman"/>
          <w:sz w:val="28"/>
          <w:szCs w:val="28"/>
        </w:rPr>
        <w:t>протестов и представлений прокуратуры за отчетный период:</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2"/>
        <w:gridCol w:w="6663"/>
        <w:gridCol w:w="1666"/>
      </w:tblGrid>
      <w:tr w:rsidR="006074BE" w:rsidRPr="009633E5">
        <w:tc>
          <w:tcPr>
            <w:tcW w:w="522"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c>
          <w:tcPr>
            <w:tcW w:w="6663"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Протестов и представлений прокурора района,</w:t>
            </w:r>
          </w:p>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 из них: </w:t>
            </w:r>
          </w:p>
        </w:tc>
        <w:tc>
          <w:tcPr>
            <w:tcW w:w="1666"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22"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c>
          <w:tcPr>
            <w:tcW w:w="6663"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 xml:space="preserve"> удовлетворено</w:t>
            </w:r>
          </w:p>
        </w:tc>
        <w:tc>
          <w:tcPr>
            <w:tcW w:w="1666"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22"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c>
          <w:tcPr>
            <w:tcW w:w="6663"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частично удовлетворено</w:t>
            </w:r>
          </w:p>
        </w:tc>
        <w:tc>
          <w:tcPr>
            <w:tcW w:w="1666"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w:t>
            </w:r>
          </w:p>
        </w:tc>
      </w:tr>
      <w:tr w:rsidR="006074BE" w:rsidRPr="009633E5">
        <w:tc>
          <w:tcPr>
            <w:tcW w:w="522"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p>
        </w:tc>
        <w:tc>
          <w:tcPr>
            <w:tcW w:w="6663"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отклонено</w:t>
            </w:r>
          </w:p>
        </w:tc>
        <w:tc>
          <w:tcPr>
            <w:tcW w:w="1666" w:type="dxa"/>
          </w:tcPr>
          <w:p w:rsidR="006074BE" w:rsidRPr="009633E5" w:rsidRDefault="006074BE" w:rsidP="0037690C">
            <w:pPr>
              <w:pStyle w:val="ListParagraph"/>
              <w:spacing w:after="0" w:line="240" w:lineRule="auto"/>
              <w:ind w:left="0"/>
              <w:jc w:val="both"/>
              <w:rPr>
                <w:rFonts w:ascii="Times New Roman" w:hAnsi="Times New Roman" w:cs="Times New Roman"/>
                <w:sz w:val="28"/>
                <w:szCs w:val="28"/>
              </w:rPr>
            </w:pPr>
            <w:r w:rsidRPr="009633E5">
              <w:rPr>
                <w:rFonts w:ascii="Times New Roman" w:hAnsi="Times New Roman" w:cs="Times New Roman"/>
                <w:sz w:val="28"/>
                <w:szCs w:val="28"/>
              </w:rPr>
              <w:t>-</w:t>
            </w:r>
          </w:p>
        </w:tc>
      </w:tr>
    </w:tbl>
    <w:p w:rsidR="006074BE" w:rsidRDefault="006074BE" w:rsidP="0037690C">
      <w:pPr>
        <w:spacing w:line="240" w:lineRule="auto"/>
        <w:jc w:val="both"/>
        <w:rPr>
          <w:rFonts w:ascii="Times New Roman" w:hAnsi="Times New Roman" w:cs="Times New Roman"/>
          <w:sz w:val="28"/>
          <w:szCs w:val="28"/>
        </w:rPr>
      </w:pPr>
    </w:p>
    <w:p w:rsidR="006074BE" w:rsidRDefault="006074BE" w:rsidP="0037690C">
      <w:pPr>
        <w:spacing w:line="240" w:lineRule="auto"/>
        <w:jc w:val="both"/>
        <w:rPr>
          <w:rFonts w:ascii="Times New Roman" w:hAnsi="Times New Roman" w:cs="Times New Roman"/>
          <w:sz w:val="28"/>
          <w:szCs w:val="28"/>
        </w:rPr>
      </w:pPr>
    </w:p>
    <w:p w:rsidR="006074BE" w:rsidRDefault="006074BE" w:rsidP="00FB528B">
      <w:pPr>
        <w:pStyle w:val="ListParagraph"/>
        <w:numPr>
          <w:ilvl w:val="0"/>
          <w:numId w:val="2"/>
        </w:numPr>
        <w:spacing w:line="240" w:lineRule="auto"/>
        <w:jc w:val="center"/>
        <w:rPr>
          <w:rFonts w:ascii="Times New Roman" w:hAnsi="Times New Roman" w:cs="Times New Roman"/>
          <w:b/>
          <w:bCs/>
          <w:i/>
          <w:iCs/>
          <w:sz w:val="28"/>
          <w:szCs w:val="28"/>
        </w:rPr>
      </w:pPr>
      <w:r w:rsidRPr="00262082">
        <w:rPr>
          <w:rFonts w:ascii="Times New Roman" w:hAnsi="Times New Roman" w:cs="Times New Roman"/>
          <w:b/>
          <w:bCs/>
          <w:i/>
          <w:iCs/>
          <w:sz w:val="28"/>
          <w:szCs w:val="28"/>
        </w:rPr>
        <w:t>Контрольная</w:t>
      </w:r>
      <w:r>
        <w:rPr>
          <w:rFonts w:ascii="Times New Roman" w:hAnsi="Times New Roman" w:cs="Times New Roman"/>
          <w:b/>
          <w:bCs/>
          <w:i/>
          <w:iCs/>
          <w:sz w:val="28"/>
          <w:szCs w:val="28"/>
        </w:rPr>
        <w:t xml:space="preserve"> финансовая </w:t>
      </w:r>
      <w:r w:rsidRPr="00262082">
        <w:rPr>
          <w:rFonts w:ascii="Times New Roman" w:hAnsi="Times New Roman" w:cs="Times New Roman"/>
          <w:b/>
          <w:bCs/>
          <w:i/>
          <w:iCs/>
          <w:sz w:val="28"/>
          <w:szCs w:val="28"/>
        </w:rPr>
        <w:t xml:space="preserve"> деятельность.</w:t>
      </w:r>
    </w:p>
    <w:p w:rsidR="006074BE" w:rsidRPr="00025E92" w:rsidRDefault="006074BE" w:rsidP="00FB528B">
      <w:pPr>
        <w:pStyle w:val="ListParagraph"/>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Согласно Уставу района к исключительным полномочиям районного Совета относится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муниципального района.</w:t>
      </w:r>
    </w:p>
    <w:p w:rsidR="006074BE" w:rsidRPr="002A2F3A" w:rsidRDefault="006074BE" w:rsidP="00FB528B">
      <w:pPr>
        <w:pStyle w:val="ListParagraph"/>
        <w:spacing w:line="240" w:lineRule="auto"/>
        <w:ind w:left="0"/>
        <w:jc w:val="both"/>
        <w:rPr>
          <w:rFonts w:ascii="Times New Roman" w:hAnsi="Times New Roman" w:cs="Times New Roman"/>
          <w:sz w:val="28"/>
          <w:szCs w:val="28"/>
        </w:rPr>
      </w:pPr>
      <w:r>
        <w:rPr>
          <w:rFonts w:ascii="Times New Roman" w:hAnsi="Times New Roman" w:cs="Times New Roman"/>
          <w:sz w:val="28"/>
          <w:szCs w:val="28"/>
        </w:rPr>
        <w:t>Контрольная финансовая деятельность за отчетный период осуществлялась контрольно - финансовым отделом районного Совета народных депутатов. Основная задача контрольно – финансового отдела заключалась в обеспечении единой системы контроля за исполнением районного бюджета.</w:t>
      </w:r>
    </w:p>
    <w:p w:rsidR="006074BE" w:rsidRDefault="006074BE" w:rsidP="00FB528B">
      <w:pPr>
        <w:spacing w:line="240" w:lineRule="auto"/>
        <w:jc w:val="both"/>
        <w:rPr>
          <w:rFonts w:ascii="Times New Roman" w:hAnsi="Times New Roman" w:cs="Times New Roman"/>
          <w:sz w:val="28"/>
          <w:szCs w:val="28"/>
        </w:rPr>
      </w:pPr>
      <w:r>
        <w:rPr>
          <w:rFonts w:ascii="Times New Roman" w:hAnsi="Times New Roman" w:cs="Times New Roman"/>
          <w:sz w:val="28"/>
          <w:szCs w:val="28"/>
        </w:rPr>
        <w:t>В рамках осуществления контрольной деятельности за отчетный период году  проведено 23 плановых провероки с общим объёмом бюджетных средств в размере 35913,4 тыс. рублей. Проверками было охвачено 17 объектов, в том числе:</w:t>
      </w:r>
    </w:p>
    <w:p w:rsidR="006074BE" w:rsidRDefault="006074BE" w:rsidP="00FB528B">
      <w:pPr>
        <w:spacing w:line="240" w:lineRule="auto"/>
        <w:jc w:val="both"/>
        <w:rPr>
          <w:rFonts w:ascii="Times New Roman" w:hAnsi="Times New Roman" w:cs="Times New Roman"/>
          <w:sz w:val="28"/>
          <w:szCs w:val="28"/>
        </w:rPr>
      </w:pPr>
      <w:r>
        <w:rPr>
          <w:rFonts w:ascii="Times New Roman" w:hAnsi="Times New Roman" w:cs="Times New Roman"/>
          <w:sz w:val="28"/>
          <w:szCs w:val="28"/>
        </w:rPr>
        <w:t>-5 органов местного самоуправления;</w:t>
      </w:r>
    </w:p>
    <w:p w:rsidR="006074BE" w:rsidRDefault="006074BE" w:rsidP="00FB528B">
      <w:pPr>
        <w:spacing w:line="240" w:lineRule="auto"/>
        <w:jc w:val="both"/>
        <w:rPr>
          <w:rFonts w:ascii="Times New Roman" w:hAnsi="Times New Roman" w:cs="Times New Roman"/>
          <w:sz w:val="28"/>
          <w:szCs w:val="28"/>
        </w:rPr>
      </w:pPr>
      <w:r>
        <w:rPr>
          <w:rFonts w:ascii="Times New Roman" w:hAnsi="Times New Roman" w:cs="Times New Roman"/>
          <w:sz w:val="28"/>
          <w:szCs w:val="28"/>
        </w:rPr>
        <w:t>-11 муниципальных бюджетных учреждений;</w:t>
      </w:r>
    </w:p>
    <w:p w:rsidR="006074BE" w:rsidRDefault="006074BE" w:rsidP="00FB528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-1 государственное бюджетное учреждение. </w:t>
      </w:r>
    </w:p>
    <w:p w:rsidR="006074BE" w:rsidRDefault="006074BE" w:rsidP="00FB528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Контрольно - ревизионными мероприятиями за отчетный период  выявлено финансовых нарушений на сумму 1112,4 тыс. рублей, в том числе: </w:t>
      </w:r>
    </w:p>
    <w:p w:rsidR="006074BE" w:rsidRDefault="006074BE" w:rsidP="00FB528B">
      <w:pPr>
        <w:spacing w:line="240" w:lineRule="auto"/>
        <w:jc w:val="both"/>
        <w:rPr>
          <w:rFonts w:ascii="Times New Roman" w:hAnsi="Times New Roman" w:cs="Times New Roman"/>
          <w:sz w:val="28"/>
          <w:szCs w:val="28"/>
        </w:rPr>
      </w:pPr>
      <w:r>
        <w:rPr>
          <w:rFonts w:ascii="Times New Roman" w:hAnsi="Times New Roman" w:cs="Times New Roman"/>
          <w:sz w:val="28"/>
          <w:szCs w:val="28"/>
        </w:rPr>
        <w:t>- неэффективное  использование бюджетных средств – 2287 рублей ;</w:t>
      </w:r>
    </w:p>
    <w:p w:rsidR="006074BE" w:rsidRDefault="006074BE" w:rsidP="00FB528B">
      <w:pPr>
        <w:spacing w:line="240" w:lineRule="auto"/>
        <w:jc w:val="both"/>
        <w:rPr>
          <w:rFonts w:ascii="Times New Roman" w:hAnsi="Times New Roman" w:cs="Times New Roman"/>
          <w:sz w:val="28"/>
          <w:szCs w:val="28"/>
        </w:rPr>
      </w:pPr>
      <w:r>
        <w:rPr>
          <w:rFonts w:ascii="Times New Roman" w:hAnsi="Times New Roman" w:cs="Times New Roman"/>
          <w:sz w:val="28"/>
          <w:szCs w:val="28"/>
        </w:rPr>
        <w:t>- неправомерные выплаты -36307 рублей;</w:t>
      </w:r>
    </w:p>
    <w:p w:rsidR="006074BE" w:rsidRDefault="006074BE" w:rsidP="00FB528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Прочие финансовые нарушения - 1056288 рублей. </w:t>
      </w:r>
    </w:p>
    <w:p w:rsidR="006074BE" w:rsidRDefault="006074BE" w:rsidP="00FB528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Случаев нецелевого использования бюджетных средств не установлено. </w:t>
      </w:r>
    </w:p>
    <w:p w:rsidR="006074BE" w:rsidRDefault="006074BE" w:rsidP="00FB528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результате принятых мер устранено финансовых нарушений в отчетном периоде на сумму 1068, 0 тыс. рублей, или 96 % от общей суммы финансовых нарушений.</w:t>
      </w:r>
    </w:p>
    <w:p w:rsidR="006074BE" w:rsidRDefault="006074BE" w:rsidP="00FB528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требованиями ст. 264.4 Бюджетного кодекса РФ в отчетном периоде проведена внешняя проверка отчета об исполнении  районного бюджета за 2013 год, которая включает внешнюю проверку  бюджетной отчетности главных распорядителей бюджетных средств.</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Годовая бюджетная отчетность проверена по 10 главным распорядителям бюджетных средств. По результатам проверок подготовлены заключения на годовые отчеты об исполнении смет доходов и расходов бюджетных учреждений, которые нашли в заключении на отчет об исполнении  районного бюджета за 2013 год. </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Внешняя проверка отчета об исполнении районного бюджета за 2013 год подтвердила его достоверность. Состав показателей отчетности  соответствует требованиям бюджетного законодательства.</w:t>
      </w:r>
    </w:p>
    <w:p w:rsidR="006074BE" w:rsidRDefault="006074BE" w:rsidP="0037690C">
      <w:pPr>
        <w:spacing w:after="0" w:line="240" w:lineRule="auto"/>
        <w:jc w:val="both"/>
        <w:rPr>
          <w:rFonts w:ascii="Times New Roman" w:hAnsi="Times New Roman" w:cs="Times New Roman"/>
          <w:sz w:val="28"/>
          <w:szCs w:val="28"/>
        </w:rPr>
      </w:pPr>
    </w:p>
    <w:p w:rsidR="006074BE" w:rsidRPr="00953A08" w:rsidRDefault="006074BE" w:rsidP="000F0D5C">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Решением сессии районного Совета в марте 2014 года был создан контрольно - счетный орган Тамбовского района, который в настоящее время выполняет свои функции.</w:t>
      </w:r>
    </w:p>
    <w:p w:rsidR="006074BE" w:rsidRDefault="006074BE" w:rsidP="000F0D5C">
      <w:pPr>
        <w:spacing w:after="0" w:line="240" w:lineRule="auto"/>
        <w:ind w:left="360"/>
        <w:jc w:val="center"/>
        <w:rPr>
          <w:rFonts w:ascii="Times New Roman" w:hAnsi="Times New Roman" w:cs="Times New Roman"/>
          <w:b/>
          <w:bCs/>
          <w:i/>
          <w:iCs/>
          <w:sz w:val="28"/>
          <w:szCs w:val="28"/>
        </w:rPr>
      </w:pPr>
      <w:r>
        <w:rPr>
          <w:rFonts w:ascii="Times New Roman" w:hAnsi="Times New Roman" w:cs="Times New Roman"/>
          <w:b/>
          <w:bCs/>
          <w:i/>
          <w:iCs/>
          <w:sz w:val="28"/>
          <w:szCs w:val="28"/>
        </w:rPr>
        <w:t>4. Взаимодействие с сельскими Советами народных депутатов.</w:t>
      </w:r>
    </w:p>
    <w:p w:rsidR="006074BE" w:rsidRDefault="006074BE" w:rsidP="000F0D5C">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Основой системы местного самоуправления являются сельские Советы  народных депутатов, которые призваны самостоятельно решать социальные, экономические, политические и культурные вопросы местного значения. В районе 13 сельских советов, в них работают 122 депутата. За отчетный период год было посещено 19 сессий в сельских советах, в пяти сельских советах - публичные слушания .</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Практически на всех заседаниях обсуждались вопросы:</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внесение изменений в Устав,</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внесение изменений в бюджет поселения,</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благоустройство территорий (освещение, вывоз мусора),</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 выпасе и содержании сельхозживотных,</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об оплате самообложения,</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-вопросы медицинского обслуживания,</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-содержание дорог</w:t>
      </w:r>
    </w:p>
    <w:p w:rsidR="006074BE" w:rsidRDefault="006074BE" w:rsidP="000F0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Хочется отметить, что работа Советов на местах планируется,</w:t>
      </w:r>
      <w:r>
        <w:rPr>
          <w:rFonts w:ascii="Times New Roman" w:hAnsi="Times New Roman" w:cs="Times New Roman"/>
          <w:sz w:val="28"/>
          <w:szCs w:val="28"/>
        </w:rPr>
        <w:br/>
        <w:t>доводится до сведения депутатов, актива, населения. Вопросы, выносимые на сессии, актуальны, обсуждаемые проблемы затрагивают интересы всего населения. Явка и  ктивность депутатов на сессиях достаточно высока. Имел место один случай неявки депутатов на сессию в Лазаревском сельском Совете.</w:t>
      </w:r>
    </w:p>
    <w:p w:rsidR="006074BE" w:rsidRDefault="006074BE" w:rsidP="000F0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целях совершенствования деятельности сельских Советов народных депутатов и  упорядочения документального обеспечения в июне 2014 года была проведена проверка состояния делопроизводства и организации деятельности сельских Советов народных депутатов. В ходе проверки выявлено следующие недостатки:</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не разработан Регламент работы сельского Совета народных депутатов в Толстовском, Лазаревском и Куропатинском сельских Советах народных депутатов;</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нет Порядка проведения публичных слушаний в Куропатинском и Лазаревском сельских Советах;</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нет Плана работы в Куропатинском и Лазаревском сельских советах;</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отсутствует Положение о порядке проведения антикоррупционной экспертизы нормативно- правовых актов в  Лазаревском сельском Совете.</w:t>
      </w:r>
    </w:p>
    <w:p w:rsidR="006074BE" w:rsidRDefault="006074BE" w:rsidP="000F0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 результатам проверки аппарат районного Совета подготовил пакет методических рекомендаций, образцов документов для правильного и единообразного исполнения документооборота.</w:t>
      </w:r>
    </w:p>
    <w:p w:rsidR="006074BE" w:rsidRDefault="006074BE" w:rsidP="000F0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течение отчетного периода года председатель районного Совета участвовала в 20 информационных встречах с населением в селах района.</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проблемы, возникающие у населения:</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ликвидация последствий наводнения 2013 года</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медицинское и аптечное обслуживание </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транспортная доступность</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услуги ЖКХ</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освещение сел</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бродячие животные</w:t>
      </w:r>
    </w:p>
    <w:p w:rsidR="006074BE" w:rsidRDefault="006074BE" w:rsidP="000F0D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вывоз мусора </w:t>
      </w:r>
    </w:p>
    <w:p w:rsidR="006074BE" w:rsidRDefault="006074BE" w:rsidP="000F0D5C">
      <w:pPr>
        <w:spacing w:after="0" w:line="240" w:lineRule="auto"/>
        <w:jc w:val="both"/>
        <w:rPr>
          <w:rFonts w:ascii="Times New Roman" w:hAnsi="Times New Roman" w:cs="Times New Roman"/>
          <w:sz w:val="28"/>
          <w:szCs w:val="28"/>
        </w:rPr>
      </w:pPr>
    </w:p>
    <w:p w:rsidR="006074BE" w:rsidRDefault="006074BE" w:rsidP="000F0D5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Как положительный пример активизации депутатской деятельности  можно отметить традиционное проведение Дней села. За отчетный период такие мероприятия были посещены в восьми селах района.</w:t>
      </w:r>
    </w:p>
    <w:p w:rsidR="006074BE" w:rsidRDefault="006074BE" w:rsidP="000F0D5C">
      <w:pPr>
        <w:spacing w:after="0" w:line="240" w:lineRule="auto"/>
        <w:ind w:left="360"/>
        <w:jc w:val="center"/>
        <w:rPr>
          <w:rFonts w:ascii="Times New Roman" w:hAnsi="Times New Roman" w:cs="Times New Roman"/>
          <w:sz w:val="28"/>
          <w:szCs w:val="28"/>
        </w:rPr>
      </w:pPr>
    </w:p>
    <w:p w:rsidR="006074BE" w:rsidRPr="00882F87" w:rsidRDefault="006074BE" w:rsidP="000F0D5C">
      <w:pPr>
        <w:pStyle w:val="ListParagraph"/>
        <w:numPr>
          <w:ilvl w:val="0"/>
          <w:numId w:val="4"/>
        </w:numPr>
        <w:spacing w:line="240" w:lineRule="auto"/>
        <w:jc w:val="center"/>
        <w:rPr>
          <w:rFonts w:ascii="Times New Roman" w:hAnsi="Times New Roman" w:cs="Times New Roman"/>
          <w:b/>
          <w:bCs/>
          <w:i/>
          <w:iCs/>
          <w:sz w:val="28"/>
          <w:szCs w:val="28"/>
          <w:u w:val="single"/>
        </w:rPr>
      </w:pPr>
      <w:r w:rsidRPr="00882F87">
        <w:rPr>
          <w:rFonts w:ascii="Times New Roman" w:hAnsi="Times New Roman" w:cs="Times New Roman"/>
          <w:b/>
          <w:bCs/>
          <w:i/>
          <w:iCs/>
          <w:sz w:val="28"/>
          <w:szCs w:val="28"/>
          <w:u w:val="single"/>
        </w:rPr>
        <w:t>Депутатские фракции .</w:t>
      </w:r>
    </w:p>
    <w:p w:rsidR="006074BE" w:rsidRDefault="006074BE" w:rsidP="000F0D5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Регламентом депутаты районного Совета вправе объединяться в депутатские фракции - депутатские объединения,              сформированные на основе принадлежности депутатов к какой-либо партии. В районном Совете создана фракция Всероссийской политической партии «Единая Россия», в её состав входят 8 депутатов, руководитель Черпак И.Г.</w:t>
      </w:r>
    </w:p>
    <w:p w:rsidR="006074BE"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В Совете народных депутатов представители двух партий:</w:t>
      </w:r>
    </w:p>
    <w:p w:rsidR="006074BE"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 «Единая Россия»- 8человек</w:t>
      </w:r>
    </w:p>
    <w:p w:rsidR="006074BE"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 Сторонников партии «Единая Россия» - 1человек</w:t>
      </w:r>
    </w:p>
    <w:p w:rsidR="006074BE"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 «Коммунистическая партия Российской Федерации»- 4 человека</w:t>
      </w:r>
    </w:p>
    <w:p w:rsidR="006074BE"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 Сторонников партии КПРФ – 1человек</w:t>
      </w:r>
    </w:p>
    <w:p w:rsidR="006074BE" w:rsidRDefault="006074BE" w:rsidP="000F0D5C">
      <w:pPr>
        <w:tabs>
          <w:tab w:val="left" w:pos="0"/>
        </w:tabs>
        <w:spacing w:line="240" w:lineRule="auto"/>
        <w:jc w:val="both"/>
        <w:rPr>
          <w:rFonts w:ascii="Times New Roman" w:hAnsi="Times New Roman" w:cs="Times New Roman"/>
          <w:sz w:val="28"/>
          <w:szCs w:val="28"/>
        </w:rPr>
      </w:pPr>
      <w:r>
        <w:rPr>
          <w:rFonts w:ascii="Times New Roman" w:hAnsi="Times New Roman" w:cs="Times New Roman"/>
          <w:sz w:val="28"/>
          <w:szCs w:val="28"/>
        </w:rPr>
        <w:t>- Беспартийных – 4 человека</w:t>
      </w:r>
    </w:p>
    <w:p w:rsidR="006074BE" w:rsidRDefault="006074BE" w:rsidP="000F0D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В течение всего отчетного периода года ведется </w:t>
      </w:r>
      <w:r w:rsidRPr="00FA0E76">
        <w:rPr>
          <w:rFonts w:ascii="Times New Roman" w:hAnsi="Times New Roman" w:cs="Times New Roman"/>
          <w:sz w:val="28"/>
          <w:szCs w:val="28"/>
          <w:u w:val="single"/>
        </w:rPr>
        <w:t>прием граждан в Общественной приемной</w:t>
      </w:r>
      <w:r>
        <w:rPr>
          <w:rFonts w:ascii="Times New Roman" w:hAnsi="Times New Roman" w:cs="Times New Roman"/>
          <w:sz w:val="28"/>
          <w:szCs w:val="28"/>
        </w:rPr>
        <w:t xml:space="preserve"> регионального отделения партии «Единая Россия», приём ведут депутат Законодательного Собрания Амурской области Валова  Людмила Анатольевна, помощник депутата Серга Раиса Ивановна. 4 раза были организованы совместные приёмы с участием председателя районного Совета. Основные вопросы, с которыми обращаются жители:</w:t>
      </w:r>
    </w:p>
    <w:p w:rsidR="006074BE" w:rsidRDefault="006074BE" w:rsidP="000F0D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услуги ЖКХ</w:t>
      </w:r>
    </w:p>
    <w:p w:rsidR="006074BE" w:rsidRDefault="006074BE" w:rsidP="000F0D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рост тарифов на электроэнергию</w:t>
      </w:r>
    </w:p>
    <w:p w:rsidR="006074BE" w:rsidRDefault="006074BE" w:rsidP="000F0D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медицинское  и аптечное обслуживание </w:t>
      </w:r>
    </w:p>
    <w:p w:rsidR="006074BE" w:rsidRDefault="006074BE" w:rsidP="000F0D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улучшение жилищных условий пенсионеров, сирот</w:t>
      </w:r>
    </w:p>
    <w:p w:rsidR="006074BE" w:rsidRDefault="006074BE" w:rsidP="000F0D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работа участковых</w:t>
      </w:r>
    </w:p>
    <w:p w:rsidR="006074BE" w:rsidRDefault="006074BE" w:rsidP="000F0D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состояние дорог</w:t>
      </w:r>
    </w:p>
    <w:p w:rsidR="006074BE" w:rsidRDefault="006074BE" w:rsidP="000F0D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бродячие собаки</w:t>
      </w:r>
    </w:p>
    <w:p w:rsidR="006074BE" w:rsidRDefault="006074BE" w:rsidP="000F0D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благоустройство сел (освещение, дороги, мусор).</w:t>
      </w:r>
    </w:p>
    <w:p w:rsidR="006074BE" w:rsidRDefault="006074BE" w:rsidP="00E00645">
      <w:pPr>
        <w:spacing w:after="0" w:line="240" w:lineRule="auto"/>
        <w:ind w:left="360"/>
        <w:jc w:val="both"/>
        <w:rPr>
          <w:rFonts w:ascii="Times New Roman" w:hAnsi="Times New Roman" w:cs="Times New Roman"/>
          <w:sz w:val="28"/>
          <w:szCs w:val="28"/>
        </w:rPr>
      </w:pPr>
    </w:p>
    <w:p w:rsidR="006074BE" w:rsidRDefault="006074BE" w:rsidP="00E00645">
      <w:pPr>
        <w:spacing w:after="0" w:line="240" w:lineRule="auto"/>
        <w:ind w:firstLine="708"/>
        <w:jc w:val="both"/>
        <w:rPr>
          <w:rFonts w:ascii="Times New Roman" w:hAnsi="Times New Roman" w:cs="Times New Roman"/>
          <w:sz w:val="28"/>
          <w:szCs w:val="28"/>
          <w:u w:val="single"/>
        </w:rPr>
      </w:pPr>
      <w:r>
        <w:rPr>
          <w:rFonts w:ascii="Times New Roman" w:hAnsi="Times New Roman" w:cs="Times New Roman"/>
          <w:sz w:val="28"/>
          <w:szCs w:val="28"/>
        </w:rPr>
        <w:t xml:space="preserve">Один раз в месяц в районном Совете ведет </w:t>
      </w:r>
      <w:r w:rsidRPr="00196D87">
        <w:rPr>
          <w:rFonts w:ascii="Times New Roman" w:hAnsi="Times New Roman" w:cs="Times New Roman"/>
          <w:sz w:val="28"/>
          <w:szCs w:val="28"/>
          <w:u w:val="single"/>
        </w:rPr>
        <w:t xml:space="preserve">приём </w:t>
      </w:r>
      <w:r>
        <w:rPr>
          <w:rFonts w:ascii="Times New Roman" w:hAnsi="Times New Roman" w:cs="Times New Roman"/>
          <w:sz w:val="28"/>
          <w:szCs w:val="28"/>
          <w:u w:val="single"/>
        </w:rPr>
        <w:t xml:space="preserve">граждан </w:t>
      </w:r>
      <w:r w:rsidRPr="00196D87">
        <w:rPr>
          <w:rFonts w:ascii="Times New Roman" w:hAnsi="Times New Roman" w:cs="Times New Roman"/>
          <w:sz w:val="28"/>
          <w:szCs w:val="28"/>
          <w:u w:val="single"/>
        </w:rPr>
        <w:t xml:space="preserve">депутат Законодательного Собрания от партии </w:t>
      </w:r>
      <w:r>
        <w:rPr>
          <w:rFonts w:ascii="Times New Roman" w:hAnsi="Times New Roman" w:cs="Times New Roman"/>
          <w:sz w:val="28"/>
          <w:szCs w:val="28"/>
          <w:u w:val="single"/>
        </w:rPr>
        <w:t xml:space="preserve">КПРФ </w:t>
      </w:r>
      <w:r w:rsidRPr="00196D87">
        <w:rPr>
          <w:rFonts w:ascii="Times New Roman" w:hAnsi="Times New Roman" w:cs="Times New Roman"/>
          <w:sz w:val="28"/>
          <w:szCs w:val="28"/>
          <w:u w:val="single"/>
        </w:rPr>
        <w:t>Горянский С.И.</w:t>
      </w:r>
    </w:p>
    <w:p w:rsidR="006074BE" w:rsidRDefault="006074BE" w:rsidP="00E00645">
      <w:pPr>
        <w:spacing w:after="0" w:line="240" w:lineRule="auto"/>
        <w:ind w:firstLine="708"/>
        <w:jc w:val="both"/>
        <w:rPr>
          <w:rFonts w:ascii="Times New Roman" w:hAnsi="Times New Roman" w:cs="Times New Roman"/>
          <w:sz w:val="28"/>
          <w:szCs w:val="28"/>
        </w:rPr>
      </w:pPr>
      <w:r w:rsidRPr="00196D87">
        <w:rPr>
          <w:rFonts w:ascii="Times New Roman" w:hAnsi="Times New Roman" w:cs="Times New Roman"/>
          <w:sz w:val="28"/>
          <w:szCs w:val="28"/>
        </w:rPr>
        <w:t>За</w:t>
      </w:r>
      <w:r>
        <w:rPr>
          <w:rFonts w:ascii="Times New Roman" w:hAnsi="Times New Roman" w:cs="Times New Roman"/>
          <w:sz w:val="28"/>
          <w:szCs w:val="28"/>
        </w:rPr>
        <w:t xml:space="preserve"> отчетный период к нему обратились 7 жителей района.</w:t>
      </w:r>
    </w:p>
    <w:p w:rsidR="006074BE" w:rsidRDefault="006074BE" w:rsidP="000F0D5C">
      <w:pPr>
        <w:tabs>
          <w:tab w:val="left" w:pos="0"/>
        </w:tabs>
        <w:spacing w:after="0" w:line="240" w:lineRule="auto"/>
        <w:jc w:val="both"/>
        <w:rPr>
          <w:rFonts w:ascii="Times New Roman" w:hAnsi="Times New Roman" w:cs="Times New Roman"/>
          <w:sz w:val="28"/>
          <w:szCs w:val="28"/>
        </w:rPr>
      </w:pPr>
    </w:p>
    <w:p w:rsidR="006074BE" w:rsidRDefault="006074BE" w:rsidP="000F0D5C">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августе 2014 года на базе нашего района состоялось выездное заседание Координационного совета по модернизации образования в Амурской области по теме «Состояние и перспективы развития дошкольного образования в Тамбовском районе», на котором координатор партийного проекта О.В.Лысенко, заместитель председателя Законодательного Собрания Амурской области, руководитель фракции «Единая Россия», отметила положительные результаты совместных усилий всех звеньев  законодательной и исполнительной власти области по модернизации образования.</w:t>
      </w:r>
    </w:p>
    <w:p w:rsidR="006074BE" w:rsidRDefault="006074BE" w:rsidP="000F0D5C">
      <w:pPr>
        <w:tabs>
          <w:tab w:val="left" w:pos="0"/>
        </w:tabs>
        <w:spacing w:after="0" w:line="240" w:lineRule="auto"/>
        <w:ind w:left="360"/>
        <w:jc w:val="both"/>
        <w:rPr>
          <w:rFonts w:ascii="Times New Roman" w:hAnsi="Times New Roman" w:cs="Times New Roman"/>
          <w:sz w:val="28"/>
          <w:szCs w:val="28"/>
        </w:rPr>
      </w:pPr>
    </w:p>
    <w:p w:rsidR="006074BE" w:rsidRDefault="006074BE" w:rsidP="000F0D5C">
      <w:pPr>
        <w:spacing w:line="24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6. Работа с обращениями граждан, корреспонденцией.</w:t>
      </w:r>
    </w:p>
    <w:p w:rsidR="006074BE" w:rsidRDefault="006074BE" w:rsidP="000F0D5C">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Работа по </w:t>
      </w:r>
      <w:r w:rsidRPr="005C58C6">
        <w:rPr>
          <w:rFonts w:ascii="Times New Roman" w:hAnsi="Times New Roman" w:cs="Times New Roman"/>
          <w:sz w:val="28"/>
          <w:szCs w:val="28"/>
        </w:rPr>
        <w:t>рассмотрению</w:t>
      </w:r>
      <w:r>
        <w:rPr>
          <w:rFonts w:ascii="Times New Roman" w:hAnsi="Times New Roman" w:cs="Times New Roman"/>
          <w:sz w:val="28"/>
          <w:szCs w:val="28"/>
        </w:rPr>
        <w:t xml:space="preserve"> письменных обращений граждан в отчетный период была организована в соответствии с Федеральным законом от 02.05.2006 № 59-ФЗ «О порядке рассмотрения обращений граждан Российской Федерации». От юридических лиц поступило 74 обращения, оказана консультативная помощь, удовлетворено обращений 74.</w:t>
      </w:r>
    </w:p>
    <w:p w:rsidR="006074BE" w:rsidRDefault="006074BE" w:rsidP="000F0D5C">
      <w:pPr>
        <w:spacing w:line="240" w:lineRule="auto"/>
        <w:jc w:val="both"/>
        <w:rPr>
          <w:rFonts w:ascii="Times New Roman" w:hAnsi="Times New Roman" w:cs="Times New Roman"/>
          <w:sz w:val="28"/>
          <w:szCs w:val="28"/>
        </w:rPr>
      </w:pPr>
      <w:r>
        <w:rPr>
          <w:rFonts w:ascii="Times New Roman" w:hAnsi="Times New Roman" w:cs="Times New Roman"/>
          <w:sz w:val="28"/>
          <w:szCs w:val="28"/>
        </w:rPr>
        <w:t>Общий объем поступивших в представительный орган писем за год составил  220.</w:t>
      </w:r>
    </w:p>
    <w:p w:rsidR="006074BE" w:rsidRDefault="006074BE" w:rsidP="000F0D5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В Журнал исходящей корреспонденции за отчетный период внесены записи  о 123 документах. </w:t>
      </w:r>
    </w:p>
    <w:p w:rsidR="006074BE" w:rsidRDefault="006074BE" w:rsidP="000F0D5C">
      <w:pPr>
        <w:spacing w:line="240" w:lineRule="auto"/>
        <w:ind w:left="360"/>
        <w:jc w:val="center"/>
        <w:rPr>
          <w:rFonts w:ascii="Times New Roman" w:hAnsi="Times New Roman" w:cs="Times New Roman"/>
          <w:sz w:val="28"/>
          <w:szCs w:val="28"/>
        </w:rPr>
      </w:pPr>
      <w:r>
        <w:rPr>
          <w:rFonts w:ascii="Times New Roman" w:hAnsi="Times New Roman" w:cs="Times New Roman"/>
          <w:sz w:val="28"/>
          <w:szCs w:val="28"/>
        </w:rPr>
        <w:t>Тематика обращений следующая: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9"/>
        <w:gridCol w:w="7513"/>
        <w:gridCol w:w="1099"/>
      </w:tblGrid>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Информация об исполнении  бюджета </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4</w:t>
            </w: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О предоставлении копии Устава</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w:t>
            </w: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3</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Депутатские запросы</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4</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Переписка с Администрацией района </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23</w:t>
            </w: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5</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О поддержке законодательной инициативы</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6</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Депутатский запрос </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7</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О совместной деятельности с Законодательным Собранием</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52</w:t>
            </w: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8</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О награждении Почетной грамотой председателя Законодательного Собрания Амурской области </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6</w:t>
            </w: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9</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О выделении денежных средств </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3</w:t>
            </w: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10</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Переписка с прокуратурой </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15</w:t>
            </w: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11</w:t>
            </w: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 награждении Почетной грамотой </w:t>
            </w:r>
            <w:r w:rsidRPr="009633E5">
              <w:rPr>
                <w:rFonts w:ascii="Times New Roman" w:hAnsi="Times New Roman" w:cs="Times New Roman"/>
                <w:sz w:val="28"/>
                <w:szCs w:val="28"/>
              </w:rPr>
              <w:t xml:space="preserve">председателя районного Совета народных депутатов </w:t>
            </w: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32</w:t>
            </w:r>
          </w:p>
        </w:tc>
      </w:tr>
      <w:tr w:rsidR="006074BE" w:rsidRPr="009633E5">
        <w:tc>
          <w:tcPr>
            <w:tcW w:w="599"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7513"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1099" w:type="dxa"/>
          </w:tcPr>
          <w:p w:rsidR="006074BE" w:rsidRPr="009633E5" w:rsidRDefault="006074BE" w:rsidP="0037690C">
            <w:pPr>
              <w:spacing w:after="0" w:line="240" w:lineRule="auto"/>
              <w:jc w:val="both"/>
              <w:rPr>
                <w:rFonts w:ascii="Times New Roman" w:hAnsi="Times New Roman" w:cs="Times New Roman"/>
                <w:sz w:val="28"/>
                <w:szCs w:val="28"/>
              </w:rPr>
            </w:pPr>
          </w:p>
        </w:tc>
      </w:tr>
    </w:tbl>
    <w:p w:rsidR="006074BE" w:rsidRDefault="006074BE" w:rsidP="0037690C">
      <w:pPr>
        <w:spacing w:line="240" w:lineRule="auto"/>
        <w:ind w:left="360"/>
        <w:jc w:val="both"/>
        <w:rPr>
          <w:rFonts w:ascii="Times New Roman" w:hAnsi="Times New Roman" w:cs="Times New Roman"/>
          <w:sz w:val="28"/>
          <w:szCs w:val="28"/>
        </w:rPr>
      </w:pPr>
    </w:p>
    <w:p w:rsidR="006074BE" w:rsidRDefault="006074BE" w:rsidP="00E00645">
      <w:pPr>
        <w:spacing w:line="240" w:lineRule="auto"/>
        <w:jc w:val="both"/>
        <w:rPr>
          <w:rFonts w:ascii="Times New Roman" w:hAnsi="Times New Roman" w:cs="Times New Roman"/>
          <w:sz w:val="28"/>
          <w:szCs w:val="28"/>
        </w:rPr>
      </w:pPr>
      <w:r>
        <w:rPr>
          <w:rFonts w:ascii="Times New Roman" w:hAnsi="Times New Roman" w:cs="Times New Roman"/>
          <w:sz w:val="28"/>
          <w:szCs w:val="28"/>
        </w:rPr>
        <w:t>Большое внимание уделяется контролю за сроками рассмотрения  обращений граждан: все поступившие обращения рассмотрены в установленные сроки.</w:t>
      </w:r>
    </w:p>
    <w:p w:rsidR="006074BE" w:rsidRDefault="006074BE" w:rsidP="00E00645">
      <w:pPr>
        <w:spacing w:line="240" w:lineRule="auto"/>
        <w:jc w:val="both"/>
        <w:rPr>
          <w:rFonts w:ascii="Times New Roman" w:hAnsi="Times New Roman" w:cs="Times New Roman"/>
          <w:sz w:val="28"/>
          <w:szCs w:val="28"/>
        </w:rPr>
      </w:pPr>
      <w:r>
        <w:rPr>
          <w:rFonts w:ascii="Times New Roman" w:hAnsi="Times New Roman" w:cs="Times New Roman"/>
          <w:sz w:val="28"/>
          <w:szCs w:val="28"/>
        </w:rPr>
        <w:t>В течение отчетного периода велась работа с устными обращениями граждан: всего поступило 27 обращений.</w:t>
      </w:r>
    </w:p>
    <w:p w:rsidR="006074BE" w:rsidRDefault="006074BE" w:rsidP="00E00645">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В марте – апреле 2013 года проводился выездной прием граждан 11 селах района, обратилось 49 человек. Проблемы жителей  следующие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9"/>
        <w:gridCol w:w="1793"/>
        <w:gridCol w:w="6668"/>
      </w:tblGrid>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Дата приема </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Село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Проблемы </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19.03.</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Красное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-Когда будут переселять из затопленной территории</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нет медработника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берегоукрепление </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19.03.</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Корфово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нет сотовой связи </w:t>
            </w:r>
          </w:p>
          <w:p w:rsidR="006074BE" w:rsidRPr="009633E5"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рушатся после наводнения дома</w:t>
            </w:r>
            <w:r w:rsidRPr="009633E5">
              <w:rPr>
                <w:rFonts w:ascii="Times New Roman" w:hAnsi="Times New Roman" w:cs="Times New Roman"/>
                <w:sz w:val="28"/>
                <w:szCs w:val="28"/>
              </w:rPr>
              <w:t>, проседает фундамент, печки</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w:t>
            </w:r>
            <w:r>
              <w:rPr>
                <w:rFonts w:ascii="Times New Roman" w:hAnsi="Times New Roman" w:cs="Times New Roman"/>
                <w:sz w:val="28"/>
                <w:szCs w:val="28"/>
              </w:rPr>
              <w:t xml:space="preserve"> будет ли компенсация за свет (</w:t>
            </w:r>
            <w:r w:rsidRPr="009633E5">
              <w:rPr>
                <w:rFonts w:ascii="Times New Roman" w:hAnsi="Times New Roman" w:cs="Times New Roman"/>
                <w:sz w:val="28"/>
                <w:szCs w:val="28"/>
              </w:rPr>
              <w:t>работали помпы по просушке подполий)</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не заплатили за работу по укреплению дамбы</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21.03.</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Лермонтовка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подключение к отоплению новых домов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-состояние дорог</w:t>
            </w:r>
          </w:p>
          <w:p w:rsidR="006074BE" w:rsidRPr="009633E5"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благоустройство села (</w:t>
            </w:r>
            <w:r w:rsidRPr="009633E5">
              <w:rPr>
                <w:rFonts w:ascii="Times New Roman" w:hAnsi="Times New Roman" w:cs="Times New Roman"/>
                <w:sz w:val="28"/>
                <w:szCs w:val="28"/>
              </w:rPr>
              <w:t>освещения нет 2 года)</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-аварийное жилье</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26.03.</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Лозовое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нет пожарной машины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-нет методиста по спорту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-работа участкового</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-бродячие собаки</w:t>
            </w:r>
          </w:p>
          <w:p w:rsidR="006074BE" w:rsidRPr="009633E5"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работа медсестры (</w:t>
            </w:r>
            <w:r w:rsidRPr="009633E5">
              <w:rPr>
                <w:rFonts w:ascii="Times New Roman" w:hAnsi="Times New Roman" w:cs="Times New Roman"/>
                <w:sz w:val="28"/>
                <w:szCs w:val="28"/>
              </w:rPr>
              <w:t>не ходит на вызовы)</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Орлецкое</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когда установят памятник участникам Великой Отечественной войны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-нет библиотеки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-рыли кюветы, когда уберут кучи земли</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как бороться с бродячими собаками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скудная материально- техническая база ДК</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27.03.</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Садовое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пожарная безопасность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бродячие собаки</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-стрельба в ночное время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-куда вывозить мусор</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-дороги разбиваются большой техникой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нет врача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-будут ли ремонтировать ФАП</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работа ДК, ремонт ДК</w:t>
            </w:r>
          </w:p>
          <w:p w:rsidR="006074BE" w:rsidRPr="009633E5"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работа котельной (</w:t>
            </w:r>
            <w:r w:rsidRPr="009633E5">
              <w:rPr>
                <w:rFonts w:ascii="Times New Roman" w:hAnsi="Times New Roman" w:cs="Times New Roman"/>
                <w:sz w:val="28"/>
                <w:szCs w:val="28"/>
              </w:rPr>
              <w:t>дымоуловители)</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28.03.</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Лиманное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-детей не возят на школьные вечера и консультации</w:t>
            </w:r>
          </w:p>
          <w:p w:rsidR="006074BE" w:rsidRPr="009633E5"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автобусное сообщение (</w:t>
            </w:r>
            <w:r w:rsidRPr="009633E5">
              <w:rPr>
                <w:rFonts w:ascii="Times New Roman" w:hAnsi="Times New Roman" w:cs="Times New Roman"/>
                <w:sz w:val="28"/>
                <w:szCs w:val="28"/>
              </w:rPr>
              <w:t>2 раза в неделю в неудобное время)</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ремонт клуба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-пожарная безопасность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-глава сельского совета редко бывает в селе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-не выделяются средства на уборку клуба </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31.03.</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Жариково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-бродячие собаки</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работа бани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-дорога по ул.Октябрьская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вырубают лес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нужны 3 скважины на ул. Юбилейная.</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ремонт Дома культуры</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нужна детская спортплощадка</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01.04.</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Свободка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-не выделяются средства на проведение мероприятий , на канцелярские товары , на хознужды в клуб.</w:t>
            </w:r>
          </w:p>
          <w:p w:rsidR="006074BE" w:rsidRPr="009633E5"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-освещение села (</w:t>
            </w:r>
            <w:r w:rsidRPr="009633E5">
              <w:rPr>
                <w:rFonts w:ascii="Times New Roman" w:hAnsi="Times New Roman" w:cs="Times New Roman"/>
                <w:sz w:val="28"/>
                <w:szCs w:val="28"/>
              </w:rPr>
              <w:t>8 фонарей на все село)</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необходима мебель в клуб</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-из дамбы ушла вода </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02.04.</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Толстовка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не работает медпункт</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-негде пасти скот</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нет бани</w:t>
            </w:r>
          </w:p>
          <w:p w:rsidR="006074BE"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-автобусное сообще</w:t>
            </w:r>
            <w:r>
              <w:rPr>
                <w:rFonts w:ascii="Times New Roman" w:hAnsi="Times New Roman" w:cs="Times New Roman"/>
                <w:sz w:val="28"/>
                <w:szCs w:val="28"/>
              </w:rPr>
              <w:t xml:space="preserve">ние с районным центром </w:t>
            </w:r>
          </w:p>
          <w:p w:rsidR="006074BE" w:rsidRPr="009633E5"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(почему сняли рейс на </w:t>
            </w:r>
            <w:r w:rsidRPr="009633E5">
              <w:rPr>
                <w:rFonts w:ascii="Times New Roman" w:hAnsi="Times New Roman" w:cs="Times New Roman"/>
                <w:sz w:val="28"/>
                <w:szCs w:val="28"/>
              </w:rPr>
              <w:t>11-40 ч.)</w:t>
            </w:r>
          </w:p>
        </w:tc>
      </w:tr>
      <w:tr w:rsidR="006074BE" w:rsidRPr="009633E5">
        <w:tc>
          <w:tcPr>
            <w:tcW w:w="1110"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03.04.</w:t>
            </w:r>
          </w:p>
        </w:tc>
        <w:tc>
          <w:tcPr>
            <w:tcW w:w="1332"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Николаевка </w:t>
            </w:r>
          </w:p>
        </w:tc>
        <w:tc>
          <w:tcPr>
            <w:tcW w:w="6769"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 нет врача </w:t>
            </w:r>
          </w:p>
          <w:p w:rsidR="006074BE" w:rsidRPr="009633E5"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-низкая заработная </w:t>
            </w:r>
            <w:r w:rsidRPr="009633E5">
              <w:rPr>
                <w:rFonts w:ascii="Times New Roman" w:hAnsi="Times New Roman" w:cs="Times New Roman"/>
                <w:sz w:val="28"/>
                <w:szCs w:val="28"/>
              </w:rPr>
              <w:t xml:space="preserve">плата техперсонала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-размывает дорогу и затапливает дом, трубы за свой счет купить нет возможности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-нет аптеки </w:t>
            </w:r>
          </w:p>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низкая посещаемость людей на сходах граждан</w:t>
            </w:r>
          </w:p>
        </w:tc>
      </w:tr>
    </w:tbl>
    <w:p w:rsidR="006074BE" w:rsidRPr="00432F22" w:rsidRDefault="006074BE" w:rsidP="0037690C">
      <w:pPr>
        <w:spacing w:after="0" w:line="240" w:lineRule="auto"/>
        <w:jc w:val="both"/>
        <w:rPr>
          <w:rFonts w:ascii="Times New Roman" w:hAnsi="Times New Roman" w:cs="Times New Roman"/>
          <w:sz w:val="28"/>
          <w:szCs w:val="28"/>
        </w:rPr>
      </w:pPr>
    </w:p>
    <w:p w:rsidR="006074BE" w:rsidRDefault="006074BE" w:rsidP="00E00645">
      <w:pPr>
        <w:spacing w:line="240" w:lineRule="auto"/>
        <w:ind w:left="360"/>
        <w:jc w:val="center"/>
        <w:rPr>
          <w:rFonts w:ascii="Times New Roman" w:hAnsi="Times New Roman" w:cs="Times New Roman"/>
          <w:b/>
          <w:bCs/>
          <w:i/>
          <w:iCs/>
          <w:sz w:val="28"/>
          <w:szCs w:val="28"/>
        </w:rPr>
      </w:pPr>
      <w:r>
        <w:rPr>
          <w:rFonts w:ascii="Times New Roman" w:hAnsi="Times New Roman" w:cs="Times New Roman"/>
          <w:b/>
          <w:bCs/>
          <w:i/>
          <w:iCs/>
          <w:sz w:val="28"/>
          <w:szCs w:val="28"/>
        </w:rPr>
        <w:t>7. Работа с Молодёжным парламентом,</w:t>
      </w:r>
    </w:p>
    <w:p w:rsidR="006074BE" w:rsidRDefault="006074BE" w:rsidP="00E00645">
      <w:pPr>
        <w:spacing w:after="0" w:line="240" w:lineRule="auto"/>
        <w:ind w:left="360"/>
        <w:jc w:val="center"/>
        <w:rPr>
          <w:rFonts w:ascii="Times New Roman" w:hAnsi="Times New Roman" w:cs="Times New Roman"/>
          <w:b/>
          <w:bCs/>
          <w:i/>
          <w:iCs/>
          <w:sz w:val="28"/>
          <w:szCs w:val="28"/>
        </w:rPr>
      </w:pPr>
      <w:r>
        <w:rPr>
          <w:rFonts w:ascii="Times New Roman" w:hAnsi="Times New Roman" w:cs="Times New Roman"/>
          <w:b/>
          <w:bCs/>
          <w:i/>
          <w:iCs/>
          <w:sz w:val="28"/>
          <w:szCs w:val="28"/>
        </w:rPr>
        <w:t>общественными объединениями.</w:t>
      </w:r>
    </w:p>
    <w:p w:rsidR="006074BE" w:rsidRDefault="006074BE" w:rsidP="0037690C">
      <w:pPr>
        <w:spacing w:after="0" w:line="240" w:lineRule="auto"/>
        <w:ind w:left="360"/>
        <w:jc w:val="both"/>
        <w:rPr>
          <w:rFonts w:ascii="Times New Roman" w:hAnsi="Times New Roman" w:cs="Times New Roman"/>
          <w:b/>
          <w:bCs/>
          <w:i/>
          <w:iCs/>
          <w:sz w:val="28"/>
          <w:szCs w:val="28"/>
        </w:rPr>
      </w:pPr>
    </w:p>
    <w:p w:rsidR="006074BE" w:rsidRDefault="006074BE" w:rsidP="00E0064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Молодёжный парламент Тамбовского района создан при Тамбовском районном Совете народных депутатов и представляет интересы молодёжи  во взаимоотношениях с федеральными, региональными, муниципальными государственными организациями, предприятиями, учреждениями.</w:t>
      </w:r>
    </w:p>
    <w:p w:rsidR="006074BE" w:rsidRDefault="006074BE" w:rsidP="00E0064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Основной целью деятельности Молодёжного парламента является  приобщение молодых людей к парламентаризму, к активному участию в жизнедеятельности района, области, а также разработка эффективной молодёжной политики, формирование активной жизненной позиции       молодёжи.</w:t>
      </w:r>
    </w:p>
    <w:p w:rsidR="006074BE" w:rsidRDefault="006074BE" w:rsidP="00E00645">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В течение 2013-2014 годов молодёжным парламентом проведены интеллектуальные игры по проблемам молодёжи, молодые парламентарии  приняли активное участие в организации и проведении ряда районных массовых мероприятиях:</w:t>
      </w:r>
    </w:p>
    <w:p w:rsidR="006074BE" w:rsidRDefault="006074BE" w:rsidP="00E006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 Всероссийской массовой лыжной гонке «Лыжня России»</w:t>
      </w:r>
    </w:p>
    <w:p w:rsidR="006074BE" w:rsidRDefault="006074BE" w:rsidP="00E006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-члены молодежного парламента приняли участи в велопробеге «Диалог поколений», посвященном историческим местам с. Тамбовка. </w:t>
      </w:r>
    </w:p>
    <w:p w:rsidR="006074BE" w:rsidRDefault="006074BE" w:rsidP="00E006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июле 2013 года приняли участие в региональной молодёжной игре «Парламентские дебаты», посвященной 20-летию Конституции РФ.</w:t>
      </w:r>
    </w:p>
    <w:p w:rsidR="006074BE" w:rsidRDefault="006074BE" w:rsidP="00E006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мае 2013 года члены молодежного парламента участвовали в посадке деревьев в Муравьёвском парке, где инициаторами мероприятия выступили депутаты Законодательного Собрания. </w:t>
      </w:r>
    </w:p>
    <w:p w:rsidR="006074BE" w:rsidRDefault="006074BE" w:rsidP="00E006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мае 2014 года на уровне Законодательного Собрания Амурской области состоялся семинар – совещание на тему «О работе органов власти и  местного самоуправления, способствующей успешной социализации и эффективной самореализации молодежи», на котором молодым людям  нашего района по итогам работы были вручены Дипломы и грамоты.</w:t>
      </w:r>
    </w:p>
    <w:p w:rsidR="006074BE" w:rsidRDefault="006074BE" w:rsidP="00E006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 период наводнения 2013 года члены молодежного парламента проводили массовые мероприятия с детьми в ПВР.</w:t>
      </w:r>
    </w:p>
    <w:p w:rsidR="006074BE" w:rsidRDefault="006074BE" w:rsidP="00E006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ежегодно участвуют в акции «Свеча памяти», посвященной началу Великой Отечественной войны </w:t>
      </w:r>
    </w:p>
    <w:p w:rsidR="006074BE" w:rsidRDefault="006074BE" w:rsidP="00E006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Можно отметить, что молодые парламентарии набираются опыта, их работа  становится более насыщенной и плодотворной.</w:t>
      </w:r>
    </w:p>
    <w:p w:rsidR="006074BE" w:rsidRPr="002C366F" w:rsidRDefault="006074BE" w:rsidP="0037690C">
      <w:pPr>
        <w:spacing w:after="0" w:line="240" w:lineRule="auto"/>
        <w:ind w:left="360"/>
        <w:jc w:val="both"/>
        <w:rPr>
          <w:rFonts w:ascii="Times New Roman" w:hAnsi="Times New Roman" w:cs="Times New Roman"/>
          <w:sz w:val="28"/>
          <w:szCs w:val="28"/>
        </w:rPr>
      </w:pPr>
    </w:p>
    <w:p w:rsidR="006074BE" w:rsidRDefault="006074BE" w:rsidP="00E00645">
      <w:pPr>
        <w:spacing w:after="0" w:line="240" w:lineRule="auto"/>
        <w:ind w:left="360"/>
        <w:jc w:val="center"/>
        <w:rPr>
          <w:rFonts w:ascii="Times New Roman" w:hAnsi="Times New Roman" w:cs="Times New Roman"/>
          <w:b/>
          <w:bCs/>
          <w:i/>
          <w:iCs/>
          <w:sz w:val="28"/>
          <w:szCs w:val="28"/>
        </w:rPr>
      </w:pPr>
      <w:r>
        <w:rPr>
          <w:rFonts w:ascii="Times New Roman" w:hAnsi="Times New Roman" w:cs="Times New Roman"/>
          <w:b/>
          <w:bCs/>
          <w:i/>
          <w:iCs/>
          <w:sz w:val="28"/>
          <w:szCs w:val="28"/>
        </w:rPr>
        <w:t>8. Взаимодействие со средствами массовой информации.</w:t>
      </w:r>
    </w:p>
    <w:p w:rsidR="006074BE" w:rsidRDefault="006074BE" w:rsidP="00E00645">
      <w:pPr>
        <w:spacing w:after="0" w:line="240" w:lineRule="auto"/>
        <w:ind w:left="360"/>
        <w:jc w:val="center"/>
        <w:rPr>
          <w:rFonts w:ascii="Times New Roman" w:hAnsi="Times New Roman" w:cs="Times New Roman"/>
          <w:b/>
          <w:bCs/>
          <w:i/>
          <w:iCs/>
          <w:sz w:val="28"/>
          <w:szCs w:val="28"/>
        </w:rPr>
      </w:pPr>
    </w:p>
    <w:p w:rsidR="006074BE" w:rsidRDefault="006074BE" w:rsidP="00E00645">
      <w:pPr>
        <w:spacing w:line="240" w:lineRule="auto"/>
        <w:ind w:firstLine="360"/>
        <w:jc w:val="both"/>
        <w:rPr>
          <w:rFonts w:ascii="Times New Roman" w:hAnsi="Times New Roman" w:cs="Times New Roman"/>
          <w:sz w:val="28"/>
          <w:szCs w:val="28"/>
        </w:rPr>
      </w:pPr>
      <w:r>
        <w:rPr>
          <w:rFonts w:ascii="Times New Roman" w:hAnsi="Times New Roman" w:cs="Times New Roman"/>
          <w:sz w:val="28"/>
          <w:szCs w:val="28"/>
        </w:rPr>
        <w:t>Заседания сессий районного Совета, постоянных комиссий проводятся открыто. Приглашаются и принимают участие глава района, заместители главы района, начальники отделов и руководители структурных подразделений администрации района, представители прокуратуры, главы и председатели сельсоветов, представители молодёжного парламента, общественных организаций. Информация о результатах работы сессии, нормативные решения районного Совета, поздравления жителям района с официальными государственными и профессиональными праздниками  публикуются в районной газете «Амурский маяк». В результате чего население получает объективное представление о деятельности  представительного органа власти, который постоянно стремится к формированию устойчивого интереса жителей района к принимаемым  Советом решениям.</w:t>
      </w:r>
    </w:p>
    <w:p w:rsidR="006074BE" w:rsidRPr="00EE688A" w:rsidRDefault="006074BE" w:rsidP="0045462B">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Работает информационный сайт районного Совета, который призван дать полную информацию о деятельности депутатского корпуса. </w:t>
      </w:r>
    </w:p>
    <w:p w:rsidR="006074BE" w:rsidRPr="00EE688A" w:rsidRDefault="006074BE" w:rsidP="00E00645">
      <w:pPr>
        <w:spacing w:after="0" w:line="240" w:lineRule="auto"/>
        <w:jc w:val="both"/>
        <w:rPr>
          <w:rFonts w:ascii="Times New Roman" w:hAnsi="Times New Roman" w:cs="Times New Roman"/>
          <w:sz w:val="28"/>
          <w:szCs w:val="28"/>
        </w:rPr>
      </w:pPr>
    </w:p>
    <w:p w:rsidR="006074BE" w:rsidRDefault="006074BE" w:rsidP="0045462B">
      <w:pPr>
        <w:spacing w:line="24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9. Вручение  наград жителям района.</w:t>
      </w:r>
    </w:p>
    <w:p w:rsidR="006074BE" w:rsidRDefault="006074BE" w:rsidP="0045462B">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Положением о Почётной грамоте председателя   районного Совета народных депутатов, утвержденным Решением районного Совета от 11.05.2011 № 14/15 Почетная грамота является поощрением за добросовестный труд, особые заслуги перед районом.</w:t>
      </w:r>
    </w:p>
    <w:p w:rsidR="006074BE" w:rsidRDefault="006074BE" w:rsidP="00E00645">
      <w:pPr>
        <w:spacing w:line="240" w:lineRule="auto"/>
        <w:jc w:val="both"/>
        <w:rPr>
          <w:rFonts w:ascii="Times New Roman" w:hAnsi="Times New Roman" w:cs="Times New Roman"/>
          <w:sz w:val="28"/>
          <w:szCs w:val="28"/>
        </w:rPr>
      </w:pPr>
      <w:r>
        <w:rPr>
          <w:rFonts w:ascii="Times New Roman" w:hAnsi="Times New Roman" w:cs="Times New Roman"/>
          <w:sz w:val="28"/>
          <w:szCs w:val="28"/>
        </w:rPr>
        <w:t>За отчетный период году было вручено 90 Почётных грамот, из них:</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
        <w:gridCol w:w="8017"/>
        <w:gridCol w:w="958"/>
      </w:tblGrid>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сельского хозяйства</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26</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здравоохранения</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25</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Работникам образования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6</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Пенсионерам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учреждений культуры</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Работникам администрации Тамбовского района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налоговой службы</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Работникам районного Совета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4"/>
                <w:szCs w:val="24"/>
              </w:rPr>
            </w:pPr>
            <w:r w:rsidRPr="009633E5">
              <w:rPr>
                <w:rFonts w:ascii="Times New Roman" w:hAnsi="Times New Roman" w:cs="Times New Roman"/>
                <w:sz w:val="24"/>
                <w:szCs w:val="24"/>
              </w:rPr>
              <w:t>МКУ «Дирекция по обслуживанию зданий и автомобильного транспорта»</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ЖКХ</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«Амурэнерго»</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Индивидуальным предпринимателям</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Центр  занятости населения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Учебный центр Николаевская часть 9801</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15</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Сельские советы</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Волонтерский отряд «Юникс» с. Лермонтовка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Торговый дом «Партизан»</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4</w:t>
            </w:r>
          </w:p>
        </w:tc>
      </w:tr>
    </w:tbl>
    <w:p w:rsidR="006074BE" w:rsidRDefault="006074BE" w:rsidP="0037690C">
      <w:pPr>
        <w:spacing w:line="240" w:lineRule="auto"/>
        <w:jc w:val="both"/>
        <w:rPr>
          <w:rFonts w:ascii="Times New Roman" w:hAnsi="Times New Roman" w:cs="Times New Roman"/>
          <w:sz w:val="28"/>
          <w:szCs w:val="28"/>
        </w:rPr>
      </w:pPr>
    </w:p>
    <w:p w:rsidR="006074BE" w:rsidRDefault="006074BE" w:rsidP="0045462B">
      <w:pPr>
        <w:spacing w:line="240" w:lineRule="auto"/>
        <w:ind w:left="360" w:firstLine="348"/>
        <w:jc w:val="both"/>
        <w:rPr>
          <w:rFonts w:ascii="Times New Roman" w:hAnsi="Times New Roman" w:cs="Times New Roman"/>
          <w:sz w:val="28"/>
          <w:szCs w:val="28"/>
        </w:rPr>
      </w:pPr>
      <w:r>
        <w:rPr>
          <w:rFonts w:ascii="Times New Roman" w:hAnsi="Times New Roman" w:cs="Times New Roman"/>
          <w:sz w:val="28"/>
          <w:szCs w:val="28"/>
        </w:rPr>
        <w:t>Вручено 18 Почётных грамот Администрации района и районного Совета народных депутатов, из них:</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
        <w:gridCol w:w="8017"/>
        <w:gridCol w:w="958"/>
      </w:tblGrid>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сельского хозяйства</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7</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здравоохранения</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5</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Работникам образования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Пенсионерам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учреждений культуры</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Работникам администрации Тамбовского района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1</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Работникам общепита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Работникам администрации сельского совета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2</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4"/>
                <w:szCs w:val="24"/>
              </w:rPr>
            </w:pPr>
            <w:r w:rsidRPr="009633E5">
              <w:rPr>
                <w:rFonts w:ascii="Times New Roman" w:hAnsi="Times New Roman" w:cs="Times New Roman"/>
                <w:sz w:val="24"/>
                <w:szCs w:val="24"/>
              </w:rPr>
              <w:t>МКУ «Дирекция по обслуживанию зданий и автомобильного транспорта»</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ЖКХ</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3</w:t>
            </w: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Работникам  «Амурэнерго»</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Индивидуальным предпринимателям</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r w:rsidRPr="009633E5">
              <w:rPr>
                <w:rFonts w:ascii="Times New Roman" w:hAnsi="Times New Roman" w:cs="Times New Roman"/>
                <w:sz w:val="28"/>
                <w:szCs w:val="28"/>
              </w:rPr>
              <w:t xml:space="preserve">Работникам соцзащиты </w:t>
            </w: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r w:rsidR="006074BE" w:rsidRPr="009633E5">
        <w:tc>
          <w:tcPr>
            <w:tcW w:w="236"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8017" w:type="dxa"/>
          </w:tcPr>
          <w:p w:rsidR="006074BE" w:rsidRPr="009633E5" w:rsidRDefault="006074BE" w:rsidP="0037690C">
            <w:pPr>
              <w:spacing w:after="0" w:line="240" w:lineRule="auto"/>
              <w:jc w:val="both"/>
              <w:rPr>
                <w:rFonts w:ascii="Times New Roman" w:hAnsi="Times New Roman" w:cs="Times New Roman"/>
                <w:sz w:val="28"/>
                <w:szCs w:val="28"/>
              </w:rPr>
            </w:pPr>
          </w:p>
        </w:tc>
        <w:tc>
          <w:tcPr>
            <w:tcW w:w="958" w:type="dxa"/>
          </w:tcPr>
          <w:p w:rsidR="006074BE" w:rsidRPr="009633E5" w:rsidRDefault="006074BE" w:rsidP="0037690C">
            <w:pPr>
              <w:spacing w:after="0" w:line="240" w:lineRule="auto"/>
              <w:jc w:val="both"/>
              <w:rPr>
                <w:rFonts w:ascii="Times New Roman" w:hAnsi="Times New Roman" w:cs="Times New Roman"/>
                <w:sz w:val="28"/>
                <w:szCs w:val="28"/>
              </w:rPr>
            </w:pPr>
          </w:p>
        </w:tc>
      </w:tr>
    </w:tbl>
    <w:p w:rsidR="006074BE"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За отчетный период шесть жителей района были награждены Почётными грамотами председателя Законодательного Собрания Амурской области;</w:t>
      </w:r>
    </w:p>
    <w:p w:rsidR="006074BE" w:rsidRDefault="006074BE" w:rsidP="0037690C">
      <w:pPr>
        <w:spacing w:line="240" w:lineRule="auto"/>
        <w:jc w:val="both"/>
        <w:rPr>
          <w:rFonts w:ascii="Times New Roman" w:hAnsi="Times New Roman" w:cs="Times New Roman"/>
          <w:sz w:val="28"/>
          <w:szCs w:val="28"/>
        </w:rPr>
      </w:pPr>
      <w:r>
        <w:rPr>
          <w:rFonts w:ascii="Times New Roman" w:hAnsi="Times New Roman" w:cs="Times New Roman"/>
          <w:sz w:val="28"/>
          <w:szCs w:val="28"/>
        </w:rPr>
        <w:t>24 жителя района были отмечены Благодарностью председателя Законодательного Собрания Амурской области.</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отчетный период звания «Почетный гражданин Тамбовского района»  удостоены Щукин Иван  Иванович и Трижицак Антонида Иогановна.</w:t>
      </w:r>
    </w:p>
    <w:p w:rsidR="006074BE" w:rsidRDefault="006074BE" w:rsidP="0037690C">
      <w:pPr>
        <w:spacing w:after="0" w:line="240" w:lineRule="auto"/>
        <w:jc w:val="both"/>
        <w:rPr>
          <w:rFonts w:ascii="Times New Roman" w:hAnsi="Times New Roman" w:cs="Times New Roman"/>
          <w:sz w:val="28"/>
          <w:szCs w:val="28"/>
        </w:rPr>
      </w:pPr>
    </w:p>
    <w:p w:rsidR="006074BE" w:rsidRDefault="006074BE" w:rsidP="0037690C">
      <w:pPr>
        <w:spacing w:after="0" w:line="240" w:lineRule="auto"/>
        <w:jc w:val="both"/>
        <w:rPr>
          <w:rFonts w:ascii="Times New Roman" w:hAnsi="Times New Roman" w:cs="Times New Roman"/>
          <w:sz w:val="28"/>
          <w:szCs w:val="28"/>
        </w:rPr>
      </w:pPr>
    </w:p>
    <w:p w:rsidR="006074BE" w:rsidRDefault="006074BE" w:rsidP="0045462B">
      <w:pPr>
        <w:spacing w:after="0" w:line="240" w:lineRule="auto"/>
        <w:jc w:val="center"/>
        <w:rPr>
          <w:rFonts w:ascii="Times New Roman" w:hAnsi="Times New Roman" w:cs="Times New Roman"/>
          <w:b/>
          <w:bCs/>
          <w:sz w:val="28"/>
          <w:szCs w:val="28"/>
        </w:rPr>
      </w:pPr>
      <w:r>
        <w:rPr>
          <w:rFonts w:ascii="Times New Roman" w:hAnsi="Times New Roman" w:cs="Times New Roman"/>
          <w:b/>
          <w:bCs/>
          <w:i/>
          <w:iCs/>
          <w:sz w:val="28"/>
          <w:szCs w:val="28"/>
        </w:rPr>
        <w:t>10 . Наводнение 2013 года</w:t>
      </w:r>
      <w:r w:rsidRPr="00882F87">
        <w:rPr>
          <w:rFonts w:ascii="Times New Roman" w:hAnsi="Times New Roman" w:cs="Times New Roman"/>
          <w:b/>
          <w:bCs/>
          <w:i/>
          <w:iCs/>
          <w:sz w:val="28"/>
          <w:szCs w:val="28"/>
        </w:rPr>
        <w:t>.</w:t>
      </w:r>
    </w:p>
    <w:p w:rsidR="006074BE" w:rsidRDefault="006074BE" w:rsidP="0037690C">
      <w:pPr>
        <w:spacing w:after="0" w:line="240" w:lineRule="auto"/>
        <w:jc w:val="both"/>
        <w:rPr>
          <w:rFonts w:ascii="Times New Roman" w:hAnsi="Times New Roman" w:cs="Times New Roman"/>
          <w:b/>
          <w:bCs/>
          <w:sz w:val="28"/>
          <w:szCs w:val="28"/>
        </w:rPr>
      </w:pPr>
    </w:p>
    <w:p w:rsidR="006074BE" w:rsidRDefault="006074BE" w:rsidP="0045462B">
      <w:pPr>
        <w:spacing w:after="0" w:line="240" w:lineRule="auto"/>
        <w:ind w:firstLine="708"/>
        <w:jc w:val="both"/>
        <w:rPr>
          <w:rFonts w:ascii="Times New Roman" w:hAnsi="Times New Roman" w:cs="Times New Roman"/>
          <w:sz w:val="28"/>
          <w:szCs w:val="28"/>
        </w:rPr>
      </w:pPr>
      <w:r w:rsidRPr="00326FA8">
        <w:rPr>
          <w:rFonts w:ascii="Times New Roman" w:hAnsi="Times New Roman" w:cs="Times New Roman"/>
          <w:sz w:val="28"/>
          <w:szCs w:val="28"/>
        </w:rPr>
        <w:t xml:space="preserve">В </w:t>
      </w:r>
      <w:r>
        <w:rPr>
          <w:rFonts w:ascii="Times New Roman" w:hAnsi="Times New Roman" w:cs="Times New Roman"/>
          <w:sz w:val="28"/>
          <w:szCs w:val="28"/>
        </w:rPr>
        <w:t xml:space="preserve">2013 году жителей нашего района постигло наводнение, особенно пострадали жители сел Красное и Корфово. В результате ливневых дождей были затоплены дома и усадьбы жителей других сел. </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Районным Советом была проделана следующая работа:</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работники аппарата районного Совета в составе комиссии по обследованию имущества граждан, поврежденного в результате ливневых дождей  09.08.2013г. обследовали 53 жилых помещения граждан.</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работники аппарата занимались приёмом заявлений от жителей на получение компенсационных выплат; </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работа со списками в миграционной службе на предоставление выплат пострадавшим от наводнения;</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работа с жителями сел Красное и Корфово в пунктах временного размещения;</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выезды в с. Красное и Корфово с целью оказания консультативной помощи пострадавшим от наводнения;</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председатель районного Совета дважды присутствовала на встречах губернатора с жителями сел Красное и Корфово; на одной из них руководителю СПК «Корфовский», депутату районного Совета Гришину В.Е. губернатор вручил Почетную грамоту.</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районного Совета присутствовала в с. Красное на вручении холодильников жителям села представителями Красного Креста </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неоднократные выезды в с. Красное и Корфово для встречи с населением по вопросам ликвидации последствий наводнения и восстановления пострадавшего жилья.</w:t>
      </w:r>
    </w:p>
    <w:p w:rsidR="006074BE" w:rsidRPr="006352EF" w:rsidRDefault="006074BE" w:rsidP="0045462B">
      <w:pPr>
        <w:spacing w:after="0" w:line="240" w:lineRule="auto"/>
        <w:jc w:val="center"/>
        <w:rPr>
          <w:rFonts w:ascii="Times New Roman" w:hAnsi="Times New Roman" w:cs="Times New Roman"/>
          <w:sz w:val="28"/>
          <w:szCs w:val="28"/>
        </w:rPr>
      </w:pPr>
    </w:p>
    <w:p w:rsidR="006074BE" w:rsidRDefault="006074BE" w:rsidP="0045462B">
      <w:pPr>
        <w:numPr>
          <w:ilvl w:val="0"/>
          <w:numId w:val="5"/>
        </w:numPr>
        <w:spacing w:after="0" w:line="24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Учеба депутатского корпуса</w:t>
      </w:r>
      <w:r w:rsidRPr="00BC6982">
        <w:rPr>
          <w:rFonts w:ascii="Times New Roman" w:hAnsi="Times New Roman" w:cs="Times New Roman"/>
          <w:b/>
          <w:bCs/>
          <w:i/>
          <w:iCs/>
          <w:sz w:val="28"/>
          <w:szCs w:val="28"/>
        </w:rPr>
        <w:t>, обмен опытом.</w:t>
      </w:r>
    </w:p>
    <w:p w:rsidR="006074BE" w:rsidRDefault="006074BE" w:rsidP="0045462B">
      <w:pPr>
        <w:spacing w:after="0" w:line="240" w:lineRule="auto"/>
        <w:jc w:val="center"/>
        <w:rPr>
          <w:rFonts w:ascii="Times New Roman" w:hAnsi="Times New Roman" w:cs="Times New Roman"/>
          <w:b/>
          <w:bCs/>
          <w:i/>
          <w:iCs/>
          <w:sz w:val="28"/>
          <w:szCs w:val="28"/>
        </w:rPr>
      </w:pPr>
    </w:p>
    <w:p w:rsidR="006074BE" w:rsidRDefault="006074BE" w:rsidP="0045462B">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Важно помнить, что избираясь депутатом, необходимо в полной мере выполнять свои обязанности перед населением, а этому нужно учиться. Многое зависит от инициативности самих депутатов. Поэтому задача Совета – способствовать росту каждого депутата. Основными документами  организационной деятельности депутата являются Устав, Регламент. Изучению этих документов отводилось время на заседаниях постоянных комиссий. В кабинете районного Совета имеются все необходимые документы и материалы для работы с избирателями.</w:t>
      </w:r>
    </w:p>
    <w:p w:rsidR="006074BE"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 обращаемости оказываем консультативную юридическую помощь сельским Советам, избирателям.</w:t>
      </w:r>
    </w:p>
    <w:p w:rsidR="006074BE" w:rsidRDefault="006074BE" w:rsidP="0045462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 отчетный период председатель районного Совета посетила 17 заседаний Законодательного Собрания Амурской области, Правительственные часы на различные социально-значимые темы, 6 выездных семинаров – совещаний в г.Благовещенске по вопросам здравоохранения, образования, ЖКХ, строительства космодрома «Восточный» (речь шла о влиянии гептила на экологическую обстановку области), о переходе к формированию бюджетов на базе государственных (муниципальных) программ на областном и местном уровнях, а также в рабочих встречах по вопросам повышения оплаты труда работников бюджетной сферы, «Об итогах взаимодействия Законодательного Собрания с органами местного самоуправления». Дважды участвовала в дискуссионной площадке клуба партии «Единая Россия» «России важен каждый ребенок».</w:t>
      </w:r>
    </w:p>
    <w:p w:rsidR="006074BE" w:rsidRDefault="006074BE" w:rsidP="0045462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2013 году вместе с главами сельских советов участвовала в  выездном мероприятии в с. Крестовоздвиженка  Константиновского района, где изучался опыт работы главы сельского Совета.</w:t>
      </w:r>
    </w:p>
    <w:p w:rsidR="006074BE" w:rsidRDefault="006074BE" w:rsidP="0045462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июле 2013г. приняла участие в составе делегации руководителей представительных органов в г. Харбин КНР.  </w:t>
      </w:r>
    </w:p>
    <w:p w:rsidR="006074BE" w:rsidRDefault="006074BE" w:rsidP="0045462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июне 2014 года участвовала во Втором съезде муниципальных образований области.</w:t>
      </w:r>
    </w:p>
    <w:p w:rsidR="006074BE" w:rsidRDefault="006074BE" w:rsidP="0045462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ноябре 2013 года по инициативе Законодательного Собрания наш район посетила китайская делегация Собрания Народных Представителей  провинции Хейлунцзян. Они посетили агрофирму « Партизан».</w:t>
      </w:r>
    </w:p>
    <w:p w:rsidR="006074BE" w:rsidRPr="00BC6982" w:rsidRDefault="006074BE" w:rsidP="0037690C">
      <w:pPr>
        <w:spacing w:after="0" w:line="240" w:lineRule="auto"/>
        <w:jc w:val="both"/>
        <w:rPr>
          <w:rFonts w:ascii="Times New Roman" w:hAnsi="Times New Roman" w:cs="Times New Roman"/>
          <w:b/>
          <w:bCs/>
          <w:i/>
          <w:iCs/>
          <w:sz w:val="28"/>
          <w:szCs w:val="28"/>
        </w:rPr>
      </w:pPr>
    </w:p>
    <w:p w:rsidR="006074BE" w:rsidRDefault="006074BE" w:rsidP="0045462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Подводя итоги работы за отчетный период необходимо отметить, что районный Совет работал, решая проблемы жителей района, создавая нормативно - правовую базу, определяющую нормы и правила, по которым живёт район. Предстоит сделать ещё больше. Характеризуя работу районного Совета нельзя не сказать о вкладе депутатов в социально - экономическое развитие района. Соблюдение единых принципов, взаимопонимание, принятие совместных решений и контроль за их выполнением, правильная организация работы депутатского корпуса создают условия для плодотворной деятельности по осуществлению возложенных на него задач. Для повышения эффективности деятельности районного Совета нам нужно боле эффективно участвовать в подготовке вопросов к заседаниям постоянных комиссий, анализировать их. Ведь именно от принимаемых нами решений зависят условия  жизни жителей района. Нам нужно более глубоко изучать рассматриваемые вопросы, анализировать, как принимаемое решение  скажется на социально - экономическом, культурном, нравственном и других аспектах жизни района и его людях. Немаловажным моментом в работе депутатов в своих избирательных округах является организация приёма граждан по личным вопросам. Прошу вас, уважаемые депутаты, проводить эту работу и не оставлять без внимания ни одно обращение наших граждан,  а там, где это необходимо, по наиболее сложным вопросам, будем решать их сообща или совместно с администрацией района, другими службами. Время требует от нас, депутатов, ещё более ответственного, инициативного подхода  к своей деятельности. Поэтому, обращаясь к вам, моим коллегам по депутатскому корпусу, прошу не забывать о том, что наша повседневная деятельность должна строиться на благо жителей района.</w:t>
      </w:r>
    </w:p>
    <w:p w:rsidR="006074BE" w:rsidRDefault="006074BE" w:rsidP="0037690C">
      <w:pPr>
        <w:spacing w:after="0" w:line="240" w:lineRule="auto"/>
        <w:jc w:val="both"/>
        <w:rPr>
          <w:rFonts w:ascii="Times New Roman" w:hAnsi="Times New Roman" w:cs="Times New Roman"/>
          <w:sz w:val="28"/>
          <w:szCs w:val="28"/>
        </w:rPr>
      </w:pPr>
    </w:p>
    <w:p w:rsidR="006074BE" w:rsidRPr="00E17B84" w:rsidRDefault="006074BE" w:rsidP="0037690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районного Совета                                                Кузнецова Е.В.</w:t>
      </w:r>
    </w:p>
    <w:sectPr w:rsidR="006074BE" w:rsidRPr="00E17B84" w:rsidSect="0037690C">
      <w:pgSz w:w="11906" w:h="16838"/>
      <w:pgMar w:top="1134"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4BE" w:rsidRDefault="006074BE" w:rsidP="00157017">
      <w:pPr>
        <w:spacing w:after="0" w:line="240" w:lineRule="auto"/>
      </w:pPr>
      <w:r>
        <w:separator/>
      </w:r>
    </w:p>
  </w:endnote>
  <w:endnote w:type="continuationSeparator" w:id="0">
    <w:p w:rsidR="006074BE" w:rsidRDefault="006074BE" w:rsidP="001570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4BE" w:rsidRDefault="006074BE" w:rsidP="00157017">
      <w:pPr>
        <w:spacing w:after="0" w:line="240" w:lineRule="auto"/>
      </w:pPr>
      <w:r>
        <w:separator/>
      </w:r>
    </w:p>
  </w:footnote>
  <w:footnote w:type="continuationSeparator" w:id="0">
    <w:p w:rsidR="006074BE" w:rsidRDefault="006074BE" w:rsidP="001570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24FE6"/>
    <w:multiLevelType w:val="hybridMultilevel"/>
    <w:tmpl w:val="CCCC5BE8"/>
    <w:lvl w:ilvl="0" w:tplc="917E3C6E">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F4D33BC"/>
    <w:multiLevelType w:val="hybridMultilevel"/>
    <w:tmpl w:val="5EAC68A6"/>
    <w:lvl w:ilvl="0" w:tplc="381258C2">
      <w:start w:val="11"/>
      <w:numFmt w:val="decimal"/>
      <w:lvlText w:val="%1."/>
      <w:lvlJc w:val="left"/>
      <w:pPr>
        <w:tabs>
          <w:tab w:val="num" w:pos="930"/>
        </w:tabs>
        <w:ind w:left="930" w:hanging="57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43E159FA"/>
    <w:multiLevelType w:val="hybridMultilevel"/>
    <w:tmpl w:val="03C85D8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8864591"/>
    <w:multiLevelType w:val="hybridMultilevel"/>
    <w:tmpl w:val="FCF041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7876596"/>
    <w:multiLevelType w:val="hybridMultilevel"/>
    <w:tmpl w:val="03C85D8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7B84"/>
    <w:rsid w:val="00002979"/>
    <w:rsid w:val="00020695"/>
    <w:rsid w:val="00025E92"/>
    <w:rsid w:val="000447C1"/>
    <w:rsid w:val="00044B1C"/>
    <w:rsid w:val="0004727D"/>
    <w:rsid w:val="00064B87"/>
    <w:rsid w:val="0007334E"/>
    <w:rsid w:val="000C2B1B"/>
    <w:rsid w:val="000F0146"/>
    <w:rsid w:val="000F0D5C"/>
    <w:rsid w:val="00107C2F"/>
    <w:rsid w:val="0013429D"/>
    <w:rsid w:val="001354D6"/>
    <w:rsid w:val="001450C2"/>
    <w:rsid w:val="00147271"/>
    <w:rsid w:val="0015490F"/>
    <w:rsid w:val="0015568C"/>
    <w:rsid w:val="00157017"/>
    <w:rsid w:val="00173A70"/>
    <w:rsid w:val="001833FB"/>
    <w:rsid w:val="0018733B"/>
    <w:rsid w:val="001946B5"/>
    <w:rsid w:val="00196D87"/>
    <w:rsid w:val="0019758D"/>
    <w:rsid w:val="0023536E"/>
    <w:rsid w:val="00245CAA"/>
    <w:rsid w:val="00252D7F"/>
    <w:rsid w:val="0025607F"/>
    <w:rsid w:val="00257CD0"/>
    <w:rsid w:val="00262082"/>
    <w:rsid w:val="00266F87"/>
    <w:rsid w:val="0028307F"/>
    <w:rsid w:val="00293530"/>
    <w:rsid w:val="00296A04"/>
    <w:rsid w:val="002A2F3A"/>
    <w:rsid w:val="002C366F"/>
    <w:rsid w:val="002C4693"/>
    <w:rsid w:val="00301807"/>
    <w:rsid w:val="0031111C"/>
    <w:rsid w:val="00312D8A"/>
    <w:rsid w:val="003155E7"/>
    <w:rsid w:val="00325219"/>
    <w:rsid w:val="00326FA8"/>
    <w:rsid w:val="0034581C"/>
    <w:rsid w:val="00351EAB"/>
    <w:rsid w:val="00360FED"/>
    <w:rsid w:val="00364F88"/>
    <w:rsid w:val="0037690C"/>
    <w:rsid w:val="0038644B"/>
    <w:rsid w:val="00393693"/>
    <w:rsid w:val="00397EF6"/>
    <w:rsid w:val="003B0363"/>
    <w:rsid w:val="003C552B"/>
    <w:rsid w:val="003D1825"/>
    <w:rsid w:val="003F5A0D"/>
    <w:rsid w:val="00415743"/>
    <w:rsid w:val="0041629B"/>
    <w:rsid w:val="00427684"/>
    <w:rsid w:val="00432F22"/>
    <w:rsid w:val="00446420"/>
    <w:rsid w:val="0045462B"/>
    <w:rsid w:val="004734DC"/>
    <w:rsid w:val="00493B7D"/>
    <w:rsid w:val="004C1D7A"/>
    <w:rsid w:val="004D52A4"/>
    <w:rsid w:val="004E51BA"/>
    <w:rsid w:val="004E66D9"/>
    <w:rsid w:val="004F7D0E"/>
    <w:rsid w:val="00503D05"/>
    <w:rsid w:val="00513B1F"/>
    <w:rsid w:val="00532162"/>
    <w:rsid w:val="00543B63"/>
    <w:rsid w:val="00543C34"/>
    <w:rsid w:val="00555C6B"/>
    <w:rsid w:val="0056396D"/>
    <w:rsid w:val="00590C7A"/>
    <w:rsid w:val="0059751D"/>
    <w:rsid w:val="005B6B54"/>
    <w:rsid w:val="005C58C6"/>
    <w:rsid w:val="005E576B"/>
    <w:rsid w:val="005F0AD4"/>
    <w:rsid w:val="005F6967"/>
    <w:rsid w:val="006074BE"/>
    <w:rsid w:val="00631128"/>
    <w:rsid w:val="006352EF"/>
    <w:rsid w:val="00677F3A"/>
    <w:rsid w:val="00690AB0"/>
    <w:rsid w:val="006C6B33"/>
    <w:rsid w:val="006D543E"/>
    <w:rsid w:val="006E4F79"/>
    <w:rsid w:val="006F061E"/>
    <w:rsid w:val="00700624"/>
    <w:rsid w:val="0071306D"/>
    <w:rsid w:val="00755EF1"/>
    <w:rsid w:val="00760269"/>
    <w:rsid w:val="00760F42"/>
    <w:rsid w:val="00762A48"/>
    <w:rsid w:val="00783E6E"/>
    <w:rsid w:val="007B7C3E"/>
    <w:rsid w:val="007D5E23"/>
    <w:rsid w:val="00806F26"/>
    <w:rsid w:val="00815B01"/>
    <w:rsid w:val="00865D26"/>
    <w:rsid w:val="00875EA5"/>
    <w:rsid w:val="00882F87"/>
    <w:rsid w:val="008931DA"/>
    <w:rsid w:val="008A1741"/>
    <w:rsid w:val="008B24E0"/>
    <w:rsid w:val="008B2928"/>
    <w:rsid w:val="008C4C02"/>
    <w:rsid w:val="008D4B22"/>
    <w:rsid w:val="009128CD"/>
    <w:rsid w:val="009303AF"/>
    <w:rsid w:val="00937670"/>
    <w:rsid w:val="0094177B"/>
    <w:rsid w:val="00953A08"/>
    <w:rsid w:val="009633E5"/>
    <w:rsid w:val="00971024"/>
    <w:rsid w:val="00980A31"/>
    <w:rsid w:val="00987E1D"/>
    <w:rsid w:val="0099117E"/>
    <w:rsid w:val="00996FC6"/>
    <w:rsid w:val="009D2E81"/>
    <w:rsid w:val="009D44E1"/>
    <w:rsid w:val="009F5E5E"/>
    <w:rsid w:val="00A021B4"/>
    <w:rsid w:val="00A2574B"/>
    <w:rsid w:val="00A314B2"/>
    <w:rsid w:val="00A40B8D"/>
    <w:rsid w:val="00A41EFD"/>
    <w:rsid w:val="00A659CE"/>
    <w:rsid w:val="00A6677D"/>
    <w:rsid w:val="00A73FE3"/>
    <w:rsid w:val="00AB147E"/>
    <w:rsid w:val="00AC102B"/>
    <w:rsid w:val="00AC275E"/>
    <w:rsid w:val="00AD0165"/>
    <w:rsid w:val="00AE13B6"/>
    <w:rsid w:val="00B03E84"/>
    <w:rsid w:val="00B1624B"/>
    <w:rsid w:val="00B23DCB"/>
    <w:rsid w:val="00B3011C"/>
    <w:rsid w:val="00B433AD"/>
    <w:rsid w:val="00B50AD2"/>
    <w:rsid w:val="00B82573"/>
    <w:rsid w:val="00B877AB"/>
    <w:rsid w:val="00B930FF"/>
    <w:rsid w:val="00B931B2"/>
    <w:rsid w:val="00B94EC4"/>
    <w:rsid w:val="00B96403"/>
    <w:rsid w:val="00BA4179"/>
    <w:rsid w:val="00BC6982"/>
    <w:rsid w:val="00BF05F4"/>
    <w:rsid w:val="00BF0F8F"/>
    <w:rsid w:val="00C055DF"/>
    <w:rsid w:val="00C1096D"/>
    <w:rsid w:val="00C201E6"/>
    <w:rsid w:val="00C20CD9"/>
    <w:rsid w:val="00C41302"/>
    <w:rsid w:val="00C44DCC"/>
    <w:rsid w:val="00C63612"/>
    <w:rsid w:val="00C84E2E"/>
    <w:rsid w:val="00C85244"/>
    <w:rsid w:val="00C853B7"/>
    <w:rsid w:val="00C93986"/>
    <w:rsid w:val="00C96A50"/>
    <w:rsid w:val="00CA555D"/>
    <w:rsid w:val="00CA7C6E"/>
    <w:rsid w:val="00CE2115"/>
    <w:rsid w:val="00CE4617"/>
    <w:rsid w:val="00CF0736"/>
    <w:rsid w:val="00CF2AF6"/>
    <w:rsid w:val="00D11532"/>
    <w:rsid w:val="00D14DC4"/>
    <w:rsid w:val="00D258D5"/>
    <w:rsid w:val="00D32F7F"/>
    <w:rsid w:val="00D74C2B"/>
    <w:rsid w:val="00D805B9"/>
    <w:rsid w:val="00D839FA"/>
    <w:rsid w:val="00DA5173"/>
    <w:rsid w:val="00DB4F3C"/>
    <w:rsid w:val="00DC72C0"/>
    <w:rsid w:val="00DF5A0D"/>
    <w:rsid w:val="00E00645"/>
    <w:rsid w:val="00E17B84"/>
    <w:rsid w:val="00ED4E71"/>
    <w:rsid w:val="00ED726D"/>
    <w:rsid w:val="00EE0B28"/>
    <w:rsid w:val="00EE49DA"/>
    <w:rsid w:val="00EE688A"/>
    <w:rsid w:val="00EF13B1"/>
    <w:rsid w:val="00F1354E"/>
    <w:rsid w:val="00F215A9"/>
    <w:rsid w:val="00F27D38"/>
    <w:rsid w:val="00F404FF"/>
    <w:rsid w:val="00F43BD5"/>
    <w:rsid w:val="00F514EE"/>
    <w:rsid w:val="00F63417"/>
    <w:rsid w:val="00F777D2"/>
    <w:rsid w:val="00FA0E76"/>
    <w:rsid w:val="00FA5E08"/>
    <w:rsid w:val="00FB1175"/>
    <w:rsid w:val="00FB2DFF"/>
    <w:rsid w:val="00FB528B"/>
    <w:rsid w:val="00FC0DD8"/>
    <w:rsid w:val="00FC7674"/>
    <w:rsid w:val="00FD33F7"/>
    <w:rsid w:val="00FD44FD"/>
    <w:rsid w:val="00FF141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C2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1354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A1741"/>
    <w:pPr>
      <w:ind w:left="720"/>
    </w:pPr>
  </w:style>
  <w:style w:type="paragraph" w:styleId="Header">
    <w:name w:val="header"/>
    <w:basedOn w:val="Normal"/>
    <w:link w:val="HeaderChar"/>
    <w:uiPriority w:val="99"/>
    <w:semiHidden/>
    <w:rsid w:val="0015701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157017"/>
  </w:style>
  <w:style w:type="paragraph" w:styleId="Footer">
    <w:name w:val="footer"/>
    <w:basedOn w:val="Normal"/>
    <w:link w:val="FooterChar"/>
    <w:uiPriority w:val="99"/>
    <w:rsid w:val="0015701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57017"/>
  </w:style>
</w:styles>
</file>

<file path=word/webSettings.xml><?xml version="1.0" encoding="utf-8"?>
<w:webSettings xmlns:r="http://schemas.openxmlformats.org/officeDocument/2006/relationships" xmlns:w="http://schemas.openxmlformats.org/wordprocessingml/2006/main">
  <w:divs>
    <w:div w:id="8916905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2656</TotalTime>
  <Pages>14</Pages>
  <Words>4105</Words>
  <Characters>23403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User</cp:lastModifiedBy>
  <cp:revision>39</cp:revision>
  <cp:lastPrinted>2014-08-21T22:38:00Z</cp:lastPrinted>
  <dcterms:created xsi:type="dcterms:W3CDTF">2013-04-14T06:42:00Z</dcterms:created>
  <dcterms:modified xsi:type="dcterms:W3CDTF">2014-08-27T00:05:00Z</dcterms:modified>
</cp:coreProperties>
</file>